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E937DA">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E937DA">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B4357A" w:rsidRPr="00B20E31">
        <w:rPr>
          <w:rFonts w:asciiTheme="minorEastAsia" w:hAnsiTheme="minorEastAsia" w:cs="Times New Roman" w:hint="eastAsia"/>
          <w:b/>
          <w:sz w:val="28"/>
          <w:szCs w:val="28"/>
        </w:rPr>
        <w:t>9</w:t>
      </w:r>
      <w:r w:rsidR="00654EE3" w:rsidRPr="00B20E31">
        <w:rPr>
          <w:rFonts w:asciiTheme="minorEastAsia" w:hAnsiTheme="minorEastAsia" w:cs="Times New Roman" w:hint="eastAsia"/>
          <w:b/>
          <w:sz w:val="28"/>
          <w:szCs w:val="28"/>
        </w:rPr>
        <w:t>、</w:t>
      </w:r>
      <w:r w:rsidR="00B4357A" w:rsidRPr="00B20E31">
        <w:rPr>
          <w:rFonts w:asciiTheme="minorEastAsia" w:hAnsiTheme="minorEastAsia" w:cs="Times New Roman" w:hint="eastAsia"/>
          <w:b/>
          <w:sz w:val="28"/>
          <w:szCs w:val="28"/>
        </w:rPr>
        <w:t>10</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275E6F" w:rsidRPr="00B20E31">
        <w:rPr>
          <w:rFonts w:asciiTheme="minorEastAsia" w:hAnsiTheme="minorEastAsia" w:hint="eastAsia"/>
          <w:b/>
          <w:sz w:val="28"/>
          <w:szCs w:val="28"/>
        </w:rPr>
        <w:t>5</w:t>
      </w:r>
      <w:r w:rsidR="00B4357A" w:rsidRPr="00B20E31">
        <w:rPr>
          <w:rFonts w:asciiTheme="minorEastAsia" w:hAnsiTheme="minorEastAsia" w:hint="eastAsia"/>
          <w:b/>
          <w:sz w:val="28"/>
          <w:szCs w:val="28"/>
        </w:rPr>
        <w:t>9</w:t>
      </w:r>
      <w:r w:rsidR="00B67BE6" w:rsidRPr="00B20E31">
        <w:rPr>
          <w:rFonts w:asciiTheme="minorEastAsia" w:hAnsiTheme="minorEastAsia" w:hint="eastAsia"/>
          <w:b/>
          <w:sz w:val="28"/>
          <w:szCs w:val="28"/>
        </w:rPr>
        <w:t>、1</w:t>
      </w:r>
      <w:r w:rsidR="00B4357A" w:rsidRPr="00B20E31">
        <w:rPr>
          <w:rFonts w:asciiTheme="minorEastAsia" w:hAnsiTheme="minorEastAsia" w:hint="eastAsia"/>
          <w:b/>
          <w:sz w:val="28"/>
          <w:szCs w:val="28"/>
        </w:rPr>
        <w:t>60</w:t>
      </w:r>
      <w:r w:rsidR="009928CB" w:rsidRPr="00B20E31">
        <w:rPr>
          <w:rFonts w:asciiTheme="minorEastAsia" w:hAnsiTheme="minorEastAsia" w:hint="eastAsia"/>
          <w:b/>
          <w:sz w:val="28"/>
          <w:szCs w:val="28"/>
        </w:rPr>
        <w:t>期）</w:t>
      </w:r>
    </w:p>
    <w:p w:rsidR="002245DF" w:rsidRPr="00B20E31" w:rsidRDefault="00050500" w:rsidP="009F57C3">
      <w:pPr>
        <w:spacing w:line="600" w:lineRule="exact"/>
        <w:jc w:val="center"/>
        <w:rPr>
          <w:rFonts w:asciiTheme="minorEastAsia" w:hAnsiTheme="minorEastAsia"/>
          <w:sz w:val="30"/>
          <w:szCs w:val="30"/>
        </w:rPr>
      </w:pPr>
      <w:r w:rsidRPr="00050500">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28.15pt;width:436.8pt;height:0;z-index:251658240" o:connectortype="straight" strokeweight="1.25pt"/>
        </w:pict>
      </w:r>
      <w:r w:rsidR="00B27799" w:rsidRPr="00B20E31">
        <w:rPr>
          <w:rFonts w:asciiTheme="minorEastAsia" w:hAnsiTheme="minorEastAsia" w:hint="eastAsia"/>
          <w:b/>
          <w:sz w:val="30"/>
          <w:szCs w:val="30"/>
        </w:rPr>
        <w:t>吉林</w:t>
      </w:r>
      <w:r w:rsidR="000D6656" w:rsidRPr="00B20E31">
        <w:rPr>
          <w:rFonts w:asciiTheme="minorEastAsia" w:hAnsiTheme="minorEastAsia" w:hint="eastAsia"/>
          <w:b/>
          <w:sz w:val="30"/>
          <w:szCs w:val="30"/>
        </w:rPr>
        <w:t>林业科技</w:t>
      </w:r>
      <w:r w:rsidR="00B27799" w:rsidRPr="00B20E31">
        <w:rPr>
          <w:rFonts w:asciiTheme="minorEastAsia" w:hAnsiTheme="minorEastAsia" w:hint="eastAsia"/>
          <w:b/>
          <w:sz w:val="30"/>
          <w:szCs w:val="30"/>
        </w:rPr>
        <w:t>信息中心</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r w:rsidR="009928CB" w:rsidRPr="00B20E31">
        <w:rPr>
          <w:rFonts w:asciiTheme="minorEastAsia" w:hAnsiTheme="minorEastAsia" w:hint="eastAsia"/>
          <w:b/>
          <w:sz w:val="30"/>
          <w:szCs w:val="30"/>
        </w:rPr>
        <w:t>201</w:t>
      </w:r>
      <w:r w:rsidR="00275E6F" w:rsidRPr="00B20E31">
        <w:rPr>
          <w:rFonts w:asciiTheme="minorEastAsia" w:hAnsiTheme="minorEastAsia" w:hint="eastAsia"/>
          <w:b/>
          <w:sz w:val="30"/>
          <w:szCs w:val="30"/>
        </w:rPr>
        <w:t>9</w:t>
      </w:r>
      <w:r w:rsidR="009928CB" w:rsidRPr="00B20E31">
        <w:rPr>
          <w:rFonts w:asciiTheme="minorEastAsia" w:hAnsiTheme="minorEastAsia" w:hint="eastAsia"/>
          <w:b/>
          <w:sz w:val="30"/>
          <w:szCs w:val="30"/>
        </w:rPr>
        <w:t>-</w:t>
      </w:r>
      <w:r w:rsidR="00DA5564">
        <w:rPr>
          <w:rFonts w:asciiTheme="minorEastAsia" w:hAnsiTheme="minorEastAsia" w:hint="eastAsia"/>
          <w:b/>
          <w:sz w:val="30"/>
          <w:szCs w:val="30"/>
        </w:rPr>
        <w:t>6</w:t>
      </w:r>
      <w:r w:rsidR="00A7128D" w:rsidRPr="00B20E31">
        <w:rPr>
          <w:rFonts w:asciiTheme="minorEastAsia" w:hAnsiTheme="minorEastAsia" w:hint="eastAsia"/>
          <w:b/>
          <w:sz w:val="30"/>
          <w:szCs w:val="30"/>
        </w:rPr>
        <w:t>-</w:t>
      </w:r>
      <w:r w:rsidR="004076DF" w:rsidRPr="00B20E31">
        <w:rPr>
          <w:rFonts w:asciiTheme="minorEastAsia" w:hAnsiTheme="minorEastAsia" w:hint="eastAsia"/>
          <w:b/>
          <w:sz w:val="30"/>
          <w:szCs w:val="30"/>
        </w:rPr>
        <w:t>3</w:t>
      </w:r>
      <w:r w:rsidR="00DA5564">
        <w:rPr>
          <w:rFonts w:asciiTheme="minorEastAsia" w:hAnsiTheme="minorEastAsia" w:hint="eastAsia"/>
          <w:b/>
          <w:sz w:val="30"/>
          <w:szCs w:val="30"/>
        </w:rPr>
        <w:t>0</w:t>
      </w:r>
    </w:p>
    <w:p w:rsidR="002245DF" w:rsidRPr="00B20E31" w:rsidRDefault="002245DF" w:rsidP="00E937DA">
      <w:pPr>
        <w:spacing w:beforeLines="50" w:line="400" w:lineRule="exact"/>
        <w:jc w:val="center"/>
        <w:rPr>
          <w:rFonts w:ascii="黑体" w:eastAsia="黑体"/>
          <w:b/>
          <w:sz w:val="44"/>
          <w:szCs w:val="44"/>
        </w:rPr>
      </w:pPr>
      <w:r w:rsidRPr="00B20E31">
        <w:rPr>
          <w:rFonts w:ascii="黑体" w:eastAsia="黑体" w:hint="eastAsia"/>
          <w:b/>
          <w:sz w:val="44"/>
          <w:szCs w:val="44"/>
        </w:rPr>
        <w:t xml:space="preserve">目  </w:t>
      </w:r>
      <w:r w:rsidR="00D436AD" w:rsidRPr="00B20E31">
        <w:rPr>
          <w:rFonts w:ascii="黑体" w:eastAsia="黑体" w:hint="eastAsia"/>
          <w:b/>
          <w:sz w:val="44"/>
          <w:szCs w:val="44"/>
        </w:rPr>
        <w:t xml:space="preserve">  </w:t>
      </w:r>
      <w:r w:rsidRPr="00B20E31">
        <w:rPr>
          <w:rFonts w:ascii="黑体" w:eastAsia="黑体" w:hint="eastAsia"/>
          <w:b/>
          <w:sz w:val="44"/>
          <w:szCs w:val="44"/>
        </w:rPr>
        <w:t>录</w:t>
      </w:r>
    </w:p>
    <w:p w:rsidR="00575559" w:rsidRPr="005F6CB3" w:rsidRDefault="0067374C" w:rsidP="00E937DA">
      <w:pPr>
        <w:spacing w:beforeLines="100" w:afterLines="50" w:line="28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行业动态</w:t>
      </w:r>
    </w:p>
    <w:p w:rsidR="00873062" w:rsidRDefault="00873062"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第25</w:t>
      </w:r>
      <w:r w:rsidR="00F0334E">
        <w:rPr>
          <w:rFonts w:asciiTheme="minorEastAsia" w:hAnsiTheme="minorEastAsia" w:cs="宋体"/>
          <w:b/>
          <w:bCs/>
          <w:kern w:val="0"/>
          <w:sz w:val="28"/>
          <w:szCs w:val="28"/>
        </w:rPr>
        <w:t>个世界防治荒漠化与干旱日纪念大会</w:t>
      </w:r>
      <w:r w:rsidRPr="00796894">
        <w:rPr>
          <w:rFonts w:asciiTheme="minorEastAsia" w:hAnsiTheme="minorEastAsia" w:cs="宋体"/>
          <w:b/>
          <w:bCs/>
          <w:kern w:val="0"/>
          <w:sz w:val="28"/>
          <w:szCs w:val="28"/>
        </w:rPr>
        <w:t>召开</w:t>
      </w:r>
    </w:p>
    <w:p w:rsidR="00796894" w:rsidRPr="00796894" w:rsidRDefault="00796894"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中国林学会自然与文化遗产分会成立</w:t>
      </w:r>
    </w:p>
    <w:p w:rsidR="0064101A" w:rsidRPr="00796894" w:rsidRDefault="0064101A"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无醛人造板国家创新联盟成立</w:t>
      </w:r>
    </w:p>
    <w:p w:rsidR="0064101A" w:rsidRPr="0064101A" w:rsidRDefault="0064101A" w:rsidP="00E937DA">
      <w:pPr>
        <w:pStyle w:val="a7"/>
        <w:widowControl/>
        <w:numPr>
          <w:ilvl w:val="0"/>
          <w:numId w:val="2"/>
        </w:numPr>
        <w:spacing w:beforeLines="50" w:afterLines="50" w:line="388" w:lineRule="exact"/>
        <w:ind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花卉产业国家创新联盟成立</w:t>
      </w:r>
    </w:p>
    <w:p w:rsidR="00C50235" w:rsidRPr="005F6CB3" w:rsidRDefault="00C50235" w:rsidP="00E937DA">
      <w:pPr>
        <w:spacing w:beforeLines="100" w:afterLines="50" w:line="28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科技资讯</w:t>
      </w:r>
    </w:p>
    <w:p w:rsidR="00796894" w:rsidRPr="00796894" w:rsidRDefault="00796894"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hint="eastAsia"/>
          <w:b/>
          <w:bCs/>
          <w:kern w:val="0"/>
          <w:sz w:val="28"/>
          <w:szCs w:val="28"/>
        </w:rPr>
        <w:t>中</w:t>
      </w:r>
      <w:r w:rsidRPr="00796894">
        <w:rPr>
          <w:rFonts w:asciiTheme="minorEastAsia" w:hAnsiTheme="minorEastAsia" w:cs="宋体"/>
          <w:b/>
          <w:bCs/>
          <w:kern w:val="0"/>
          <w:sz w:val="28"/>
          <w:szCs w:val="28"/>
        </w:rPr>
        <w:t>国林科院亚林所选育杨树低致敏新品种取得突破</w:t>
      </w:r>
    </w:p>
    <w:p w:rsidR="00796894" w:rsidRPr="00796894" w:rsidRDefault="00796894"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北林大揭示75种林业外来入侵生物国内动态分布</w:t>
      </w:r>
    </w:p>
    <w:p w:rsidR="00796894" w:rsidRPr="00796894" w:rsidRDefault="003C020C"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Pr>
          <w:rFonts w:asciiTheme="minorEastAsia" w:hAnsiTheme="minorEastAsia" w:cs="宋体"/>
          <w:b/>
          <w:bCs/>
          <w:kern w:val="0"/>
          <w:sz w:val="28"/>
          <w:szCs w:val="28"/>
        </w:rPr>
        <w:t>森林微真菌多样性研究</w:t>
      </w:r>
      <w:r w:rsidR="00796894" w:rsidRPr="00796894">
        <w:rPr>
          <w:rFonts w:asciiTheme="minorEastAsia" w:hAnsiTheme="minorEastAsia" w:cs="宋体"/>
          <w:b/>
          <w:bCs/>
          <w:kern w:val="0"/>
          <w:sz w:val="28"/>
          <w:szCs w:val="28"/>
        </w:rPr>
        <w:t>取得重要进展</w:t>
      </w:r>
    </w:p>
    <w:p w:rsidR="009B1051" w:rsidRPr="009B1051" w:rsidRDefault="00796894"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sidRPr="009B1051">
        <w:rPr>
          <w:rFonts w:asciiTheme="minorEastAsia" w:hAnsiTheme="minorEastAsia" w:cs="宋体" w:hint="eastAsia"/>
          <w:b/>
          <w:bCs/>
          <w:kern w:val="0"/>
          <w:sz w:val="28"/>
          <w:szCs w:val="28"/>
        </w:rPr>
        <w:t>沙枣耐盐性研究进展</w:t>
      </w:r>
    </w:p>
    <w:p w:rsidR="009D2C05" w:rsidRPr="005F6CB3" w:rsidRDefault="009D2C05" w:rsidP="00E937DA">
      <w:pPr>
        <w:spacing w:beforeLines="100" w:afterLines="50" w:line="28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智慧林业</w:t>
      </w:r>
    </w:p>
    <w:p w:rsidR="00E437D1" w:rsidRPr="00796894" w:rsidRDefault="009136DF" w:rsidP="00E937DA">
      <w:pPr>
        <w:pStyle w:val="a7"/>
        <w:widowControl/>
        <w:numPr>
          <w:ilvl w:val="0"/>
          <w:numId w:val="2"/>
        </w:numPr>
        <w:spacing w:beforeLines="50" w:afterLines="50" w:line="388" w:lineRule="exact"/>
        <w:ind w:rightChars="-27" w:right="-57" w:firstLineChars="0"/>
        <w:jc w:val="left"/>
        <w:rPr>
          <w:rFonts w:asciiTheme="minorEastAsia" w:hAnsiTheme="minorEastAsia" w:cs="宋体"/>
          <w:b/>
          <w:bCs/>
          <w:kern w:val="0"/>
          <w:sz w:val="28"/>
          <w:szCs w:val="28"/>
        </w:rPr>
      </w:pPr>
      <w:r>
        <w:rPr>
          <w:rFonts w:asciiTheme="minorEastAsia" w:hAnsiTheme="minorEastAsia" w:cs="宋体" w:hint="eastAsia"/>
          <w:b/>
          <w:bCs/>
          <w:kern w:val="0"/>
          <w:sz w:val="28"/>
          <w:szCs w:val="28"/>
        </w:rPr>
        <w:t>《</w:t>
      </w:r>
      <w:r w:rsidRPr="00796894">
        <w:rPr>
          <w:rFonts w:asciiTheme="minorEastAsia" w:hAnsiTheme="minorEastAsia" w:cs="宋体"/>
          <w:b/>
          <w:bCs/>
          <w:kern w:val="0"/>
          <w:sz w:val="28"/>
          <w:szCs w:val="28"/>
        </w:rPr>
        <w:t>中国自然生态百科数据库</w:t>
      </w:r>
      <w:r>
        <w:rPr>
          <w:rFonts w:asciiTheme="minorEastAsia" w:hAnsiTheme="minorEastAsia" w:cs="宋体" w:hint="eastAsia"/>
          <w:b/>
          <w:bCs/>
          <w:kern w:val="0"/>
          <w:sz w:val="28"/>
          <w:szCs w:val="28"/>
        </w:rPr>
        <w:t>》</w:t>
      </w:r>
      <w:r w:rsidR="00E437D1" w:rsidRPr="00796894">
        <w:rPr>
          <w:rFonts w:asciiTheme="minorEastAsia" w:hAnsiTheme="minorEastAsia" w:cs="宋体"/>
          <w:b/>
          <w:bCs/>
          <w:kern w:val="0"/>
          <w:sz w:val="28"/>
          <w:szCs w:val="28"/>
        </w:rPr>
        <w:t>鸟纲</w:t>
      </w:r>
      <w:r>
        <w:rPr>
          <w:rFonts w:asciiTheme="minorEastAsia" w:hAnsiTheme="minorEastAsia" w:cs="宋体" w:hint="eastAsia"/>
          <w:b/>
          <w:bCs/>
          <w:kern w:val="0"/>
          <w:sz w:val="28"/>
          <w:szCs w:val="28"/>
        </w:rPr>
        <w:t>、</w:t>
      </w:r>
      <w:r w:rsidR="00E437D1" w:rsidRPr="00796894">
        <w:rPr>
          <w:rFonts w:asciiTheme="minorEastAsia" w:hAnsiTheme="minorEastAsia" w:cs="宋体"/>
          <w:b/>
          <w:bCs/>
          <w:kern w:val="0"/>
          <w:sz w:val="28"/>
          <w:szCs w:val="28"/>
        </w:rPr>
        <w:t>哺乳纲图文上线</w:t>
      </w:r>
    </w:p>
    <w:p w:rsidR="006743CF" w:rsidRPr="005F6CB3" w:rsidRDefault="006743CF" w:rsidP="00E937DA">
      <w:pPr>
        <w:spacing w:beforeLines="100" w:afterLines="50" w:line="28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产业经济</w:t>
      </w:r>
      <w:r w:rsidR="003C3835" w:rsidRPr="005F6CB3">
        <w:rPr>
          <w:rFonts w:ascii="黑体" w:eastAsia="黑体" w:hAnsiTheme="minorEastAsia" w:cs="宋体"/>
          <w:b/>
          <w:color w:val="4F6228" w:themeColor="accent3" w:themeShade="80"/>
          <w:kern w:val="0"/>
          <w:sz w:val="30"/>
          <w:szCs w:val="30"/>
        </w:rPr>
        <w:tab/>
      </w:r>
    </w:p>
    <w:p w:rsidR="0064101A" w:rsidRDefault="0064101A" w:rsidP="00E937DA">
      <w:pPr>
        <w:pStyle w:val="a7"/>
        <w:widowControl/>
        <w:numPr>
          <w:ilvl w:val="0"/>
          <w:numId w:val="3"/>
        </w:numPr>
        <w:spacing w:beforeLines="50" w:afterLines="50" w:line="388" w:lineRule="exact"/>
        <w:ind w:rightChars="-27" w:right="-57"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 xml:space="preserve">法国 </w:t>
      </w:r>
      <w:proofErr w:type="spellStart"/>
      <w:r w:rsidRPr="00796894">
        <w:rPr>
          <w:rFonts w:asciiTheme="minorEastAsia" w:hAnsiTheme="minorEastAsia" w:cs="宋体"/>
          <w:b/>
          <w:bCs/>
          <w:kern w:val="0"/>
          <w:sz w:val="28"/>
          <w:szCs w:val="28"/>
        </w:rPr>
        <w:t>Archimbaud</w:t>
      </w:r>
      <w:proofErr w:type="spellEnd"/>
      <w:r w:rsidRPr="00796894">
        <w:rPr>
          <w:rFonts w:asciiTheme="minorEastAsia" w:hAnsiTheme="minorEastAsia" w:cs="宋体"/>
          <w:b/>
          <w:bCs/>
          <w:kern w:val="0"/>
          <w:sz w:val="28"/>
          <w:szCs w:val="28"/>
        </w:rPr>
        <w:t xml:space="preserve"> 集团木材利用率可达百分之百</w:t>
      </w:r>
    </w:p>
    <w:p w:rsidR="00796894" w:rsidRDefault="00F05B59" w:rsidP="00E937DA">
      <w:pPr>
        <w:pStyle w:val="a7"/>
        <w:numPr>
          <w:ilvl w:val="0"/>
          <w:numId w:val="3"/>
        </w:numPr>
        <w:spacing w:afterLines="50" w:line="388" w:lineRule="exact"/>
        <w:ind w:firstLineChars="0"/>
        <w:jc w:val="left"/>
        <w:rPr>
          <w:rFonts w:asciiTheme="minorEastAsia" w:hAnsiTheme="minorEastAsia" w:cs="宋体"/>
          <w:b/>
          <w:bCs/>
          <w:kern w:val="0"/>
          <w:sz w:val="28"/>
          <w:szCs w:val="28"/>
        </w:rPr>
      </w:pPr>
      <w:r>
        <w:rPr>
          <w:rFonts w:asciiTheme="minorEastAsia" w:hAnsiTheme="minorEastAsia" w:cs="宋体" w:hint="eastAsia"/>
          <w:b/>
          <w:bCs/>
          <w:kern w:val="0"/>
          <w:sz w:val="28"/>
          <w:szCs w:val="28"/>
        </w:rPr>
        <w:t>我国</w:t>
      </w:r>
      <w:r w:rsidR="00796894" w:rsidRPr="00796894">
        <w:rPr>
          <w:rFonts w:asciiTheme="minorEastAsia" w:hAnsiTheme="minorEastAsia" w:cs="宋体"/>
          <w:b/>
          <w:bCs/>
          <w:kern w:val="0"/>
          <w:sz w:val="28"/>
          <w:szCs w:val="28"/>
        </w:rPr>
        <w:t>胶合板产业迎来“无醛智造”时代</w:t>
      </w:r>
    </w:p>
    <w:p w:rsidR="00E437D1" w:rsidRPr="00E437D1" w:rsidRDefault="00F05B59" w:rsidP="00E937DA">
      <w:pPr>
        <w:pStyle w:val="a7"/>
        <w:numPr>
          <w:ilvl w:val="0"/>
          <w:numId w:val="3"/>
        </w:numPr>
        <w:spacing w:beforeLines="50" w:afterLines="50" w:line="388" w:lineRule="exact"/>
        <w:ind w:firstLineChars="0"/>
        <w:jc w:val="left"/>
        <w:rPr>
          <w:rFonts w:asciiTheme="minorEastAsia" w:hAnsiTheme="minorEastAsia" w:cs="宋体"/>
          <w:b/>
          <w:kern w:val="0"/>
          <w:sz w:val="28"/>
          <w:szCs w:val="28"/>
        </w:rPr>
      </w:pPr>
      <w:r>
        <w:rPr>
          <w:rFonts w:asciiTheme="minorEastAsia" w:hAnsiTheme="minorEastAsia" w:cs="宋体" w:hint="eastAsia"/>
          <w:b/>
          <w:kern w:val="0"/>
          <w:sz w:val="28"/>
          <w:szCs w:val="28"/>
        </w:rPr>
        <w:t>我国</w:t>
      </w:r>
      <w:r w:rsidR="00E437D1" w:rsidRPr="00E437D1">
        <w:rPr>
          <w:rFonts w:asciiTheme="minorEastAsia" w:hAnsiTheme="minorEastAsia" w:cs="宋体"/>
          <w:b/>
          <w:kern w:val="0"/>
          <w:sz w:val="28"/>
          <w:szCs w:val="28"/>
        </w:rPr>
        <w:t>苗木行业将迎“黄金十年”发展机遇</w:t>
      </w:r>
    </w:p>
    <w:p w:rsidR="000D4C1E" w:rsidRPr="005F6CB3" w:rsidRDefault="008710D8" w:rsidP="00E937DA">
      <w:pPr>
        <w:spacing w:beforeLines="100" w:afterLines="50" w:line="28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科普</w:t>
      </w:r>
      <w:r w:rsidR="000D4C1E" w:rsidRPr="005F6CB3">
        <w:rPr>
          <w:rFonts w:ascii="黑体" w:eastAsia="黑体" w:hAnsiTheme="minorEastAsia" w:cs="宋体" w:hint="eastAsia"/>
          <w:b/>
          <w:color w:val="4F6228" w:themeColor="accent3" w:themeShade="80"/>
          <w:kern w:val="0"/>
          <w:sz w:val="30"/>
          <w:szCs w:val="30"/>
        </w:rPr>
        <w:t>之窗</w:t>
      </w:r>
    </w:p>
    <w:p w:rsidR="00796894" w:rsidRPr="00796894" w:rsidRDefault="00796894" w:rsidP="00E937DA">
      <w:pPr>
        <w:pStyle w:val="a7"/>
        <w:numPr>
          <w:ilvl w:val="0"/>
          <w:numId w:val="3"/>
        </w:numPr>
        <w:spacing w:afterLines="50" w:line="388" w:lineRule="exact"/>
        <w:ind w:firstLineChars="0"/>
        <w:jc w:val="left"/>
        <w:rPr>
          <w:rFonts w:asciiTheme="minorEastAsia" w:hAnsiTheme="minorEastAsia" w:cs="宋体"/>
          <w:b/>
          <w:bCs/>
          <w:kern w:val="0"/>
          <w:sz w:val="28"/>
          <w:szCs w:val="28"/>
        </w:rPr>
      </w:pPr>
      <w:r w:rsidRPr="00796894">
        <w:rPr>
          <w:rFonts w:asciiTheme="minorEastAsia" w:hAnsiTheme="minorEastAsia" w:cs="宋体"/>
          <w:b/>
          <w:bCs/>
          <w:kern w:val="0"/>
          <w:sz w:val="28"/>
          <w:szCs w:val="28"/>
        </w:rPr>
        <w:t>森林覆盖率是怎么调查出来的？</w:t>
      </w:r>
    </w:p>
    <w:p w:rsidR="00E3415F" w:rsidRPr="00796894" w:rsidRDefault="00E3415F" w:rsidP="00E937DA">
      <w:pPr>
        <w:spacing w:beforeLines="50" w:afterLines="50" w:line="330" w:lineRule="exact"/>
        <w:rPr>
          <w:rFonts w:asciiTheme="minorEastAsia" w:hAnsiTheme="minorEastAsia" w:cs="宋体"/>
          <w:b/>
          <w:bCs/>
          <w:kern w:val="0"/>
          <w:sz w:val="28"/>
          <w:szCs w:val="28"/>
        </w:rPr>
      </w:pPr>
    </w:p>
    <w:p w:rsidR="00493486" w:rsidRPr="00B20E31" w:rsidRDefault="00050500" w:rsidP="006C326D">
      <w:pPr>
        <w:spacing w:line="380" w:lineRule="exact"/>
        <w:ind w:firstLineChars="200" w:firstLine="562"/>
        <w:rPr>
          <w:rFonts w:ascii="Simsun" w:hAnsi="Simsun" w:hint="eastAsia"/>
          <w:b/>
          <w:bCs/>
          <w:shd w:val="clear" w:color="auto" w:fill="FDF9EE"/>
        </w:rPr>
      </w:pPr>
      <w:r w:rsidRPr="00050500">
        <w:rPr>
          <w:rFonts w:asciiTheme="minorEastAsia" w:eastAsia="宋体" w:hAnsiTheme="minorEastAsia" w:hint="eastAsia"/>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1.95pt;margin-top:6.3pt;width:82.8pt;height:42.75pt;z-index:251662336">
            <v:textbox style="mso-next-textbox:#_x0000_s2054">
              <w:txbxContent>
                <w:p w:rsidR="003948E4" w:rsidRPr="003C3835" w:rsidRDefault="003948E4">
                  <w:pPr>
                    <w:rPr>
                      <w:b/>
                      <w:color w:val="984806" w:themeColor="accent6" w:themeShade="80"/>
                      <w:sz w:val="28"/>
                      <w:szCs w:val="28"/>
                    </w:rPr>
                  </w:pPr>
                  <w:r w:rsidRPr="003C3835">
                    <w:rPr>
                      <w:rFonts w:hint="eastAsia"/>
                      <w:b/>
                      <w:color w:val="984806" w:themeColor="accent6" w:themeShade="80"/>
                      <w:sz w:val="28"/>
                      <w:szCs w:val="28"/>
                    </w:rPr>
                    <w:t>行业动态</w:t>
                  </w:r>
                </w:p>
                <w:p w:rsidR="003948E4" w:rsidRPr="005F02BE" w:rsidRDefault="003948E4">
                  <w:pPr>
                    <w:rPr>
                      <w:b/>
                      <w:sz w:val="28"/>
                      <w:szCs w:val="28"/>
                    </w:rPr>
                  </w:pPr>
                </w:p>
              </w:txbxContent>
            </v:textbox>
          </v:shape>
        </w:pict>
      </w:r>
    </w:p>
    <w:tbl>
      <w:tblPr>
        <w:tblpPr w:leftFromText="180" w:rightFromText="180" w:vertAnchor="text" w:tblpY="1"/>
        <w:tblOverlap w:val="never"/>
        <w:tblW w:w="5000" w:type="pct"/>
        <w:tblCellSpacing w:w="0" w:type="dxa"/>
        <w:shd w:val="clear" w:color="auto" w:fill="FFFFFF"/>
        <w:tblCellMar>
          <w:left w:w="0" w:type="dxa"/>
          <w:right w:w="0" w:type="dxa"/>
        </w:tblCellMar>
        <w:tblLook w:val="04A0"/>
      </w:tblPr>
      <w:tblGrid>
        <w:gridCol w:w="8846"/>
      </w:tblGrid>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cs="宋体"/>
                <w:kern w:val="0"/>
                <w:sz w:val="24"/>
                <w:szCs w:val="24"/>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cs="宋体"/>
                <w:b/>
                <w:kern w:val="0"/>
                <w:sz w:val="30"/>
                <w:szCs w:val="30"/>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b/>
                <w:bCs/>
                <w:sz w:val="30"/>
                <w:szCs w:val="30"/>
                <w:shd w:val="clear" w:color="auto" w:fill="FFFFFF"/>
              </w:rPr>
            </w:pPr>
          </w:p>
        </w:tc>
      </w:tr>
      <w:tr w:rsidR="00493486" w:rsidRPr="00B20E31" w:rsidTr="003948E4">
        <w:trPr>
          <w:tblCellSpacing w:w="0" w:type="dxa"/>
        </w:trPr>
        <w:tc>
          <w:tcPr>
            <w:tcW w:w="5000" w:type="pct"/>
            <w:shd w:val="clear" w:color="auto" w:fill="FFFFFF"/>
            <w:vAlign w:val="center"/>
            <w:hideMark/>
          </w:tcPr>
          <w:p w:rsidR="000B0A84" w:rsidRPr="00B20E31" w:rsidRDefault="000B0A84"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bl>
    <w:p w:rsidR="00163259" w:rsidRPr="00B20E31" w:rsidRDefault="00163259" w:rsidP="00163259">
      <w:pPr>
        <w:widowControl/>
        <w:spacing w:line="392" w:lineRule="exact"/>
        <w:ind w:firstLineChars="200" w:firstLine="560"/>
        <w:rPr>
          <w:rFonts w:ascii="黑体" w:eastAsia="黑体" w:cs="宋体"/>
          <w:bCs/>
          <w:kern w:val="0"/>
          <w:sz w:val="28"/>
          <w:szCs w:val="28"/>
        </w:rPr>
      </w:pPr>
    </w:p>
    <w:p w:rsidR="000D6F7C" w:rsidRPr="00E937DA" w:rsidRDefault="000D6F7C" w:rsidP="00E937DA">
      <w:pPr>
        <w:widowControl/>
        <w:spacing w:beforeLines="10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第25</w:t>
      </w:r>
      <w:r w:rsidR="00F0334E" w:rsidRPr="00E937DA">
        <w:rPr>
          <w:rFonts w:asciiTheme="majorEastAsia" w:eastAsiaTheme="majorEastAsia" w:hAnsiTheme="majorEastAsia" w:cs="宋体"/>
          <w:bCs/>
          <w:kern w:val="0"/>
          <w:sz w:val="28"/>
          <w:szCs w:val="28"/>
        </w:rPr>
        <w:t>个世界防治荒漠化与干旱日纪念大会</w:t>
      </w:r>
      <w:r w:rsidRPr="00E937DA">
        <w:rPr>
          <w:rFonts w:asciiTheme="majorEastAsia" w:eastAsiaTheme="majorEastAsia" w:hAnsiTheme="majorEastAsia" w:cs="宋体"/>
          <w:bCs/>
          <w:kern w:val="0"/>
          <w:sz w:val="28"/>
          <w:szCs w:val="28"/>
        </w:rPr>
        <w:t>召开</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6月17日，第25个世界防治荒漠化与干旱日纪念大会暨荒漠化防治国际研讨会在内蒙古呼和浩特召开，大会主题为“人才、科技、绿色、共享”。来自多个国家和国际组织的400余名代表分享了土地可持续管理的理念和实践，探讨了科学技术创新和人才培养，共同为解决全球荒漠化问题研究对策、贡献智慧、分享经验、凝聚力量</w:t>
      </w:r>
      <w:r w:rsidRPr="00E937DA">
        <w:rPr>
          <w:rFonts w:asciiTheme="majorEastAsia" w:eastAsiaTheme="majorEastAsia" w:hAnsiTheme="majorEastAsia" w:cs="宋体" w:hint="eastAsia"/>
          <w:kern w:val="0"/>
          <w:sz w:val="24"/>
          <w:szCs w:val="24"/>
        </w:rPr>
        <w:t>。</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国家林业和草原局局长张建龙出席大会开幕式并作主旨演讲，《联合国防治荒漠化公约》副执秘普拉迪普·蒙珈</w:t>
      </w:r>
      <w:r w:rsidR="00873062" w:rsidRPr="00E937DA">
        <w:rPr>
          <w:rFonts w:asciiTheme="majorEastAsia" w:eastAsiaTheme="majorEastAsia" w:hAnsiTheme="majorEastAsia" w:cs="宋体" w:hint="eastAsia"/>
          <w:kern w:val="0"/>
          <w:sz w:val="24"/>
          <w:szCs w:val="24"/>
        </w:rPr>
        <w:t>等</w:t>
      </w:r>
      <w:r w:rsidR="00873062" w:rsidRPr="00E937DA">
        <w:rPr>
          <w:rFonts w:asciiTheme="majorEastAsia" w:eastAsiaTheme="majorEastAsia" w:hAnsiTheme="majorEastAsia" w:cs="宋体"/>
          <w:kern w:val="0"/>
          <w:sz w:val="24"/>
          <w:szCs w:val="24"/>
        </w:rPr>
        <w:t>出席</w:t>
      </w:r>
      <w:r w:rsidR="00873062" w:rsidRPr="00E937DA">
        <w:rPr>
          <w:rFonts w:asciiTheme="majorEastAsia" w:eastAsiaTheme="majorEastAsia" w:hAnsiTheme="majorEastAsia" w:cs="宋体" w:hint="eastAsia"/>
          <w:kern w:val="0"/>
          <w:sz w:val="24"/>
          <w:szCs w:val="24"/>
        </w:rPr>
        <w:t>会议</w:t>
      </w:r>
      <w:r w:rsidRPr="00E937DA">
        <w:rPr>
          <w:rFonts w:asciiTheme="majorEastAsia" w:eastAsiaTheme="majorEastAsia" w:hAnsiTheme="majorEastAsia" w:cs="宋体"/>
          <w:kern w:val="0"/>
          <w:sz w:val="24"/>
          <w:szCs w:val="24"/>
        </w:rPr>
        <w:t>。</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张建龙说，土地荒漠化是制约人类社会可持续发展的重大挑战，严重影响着人类的生产、生活乃至生存。中国是世界上受荒漠化危害最严重的国家之一。中国政府始终高度重视荒漠化防治工作，在政府主导下，通过群众治沙、工程治沙、企业治沙、个人承包治沙等多种方式，实现了荒漠化和沙化土地面积持续净减少的历史性转变，为全球生态治理贡献了“中国智慧”、提供了“中国方案”</w:t>
      </w:r>
      <w:r w:rsidRPr="00E937DA">
        <w:rPr>
          <w:rFonts w:asciiTheme="majorEastAsia" w:eastAsiaTheme="majorEastAsia" w:hAnsiTheme="majorEastAsia" w:cs="宋体" w:hint="eastAsia"/>
          <w:kern w:val="0"/>
          <w:sz w:val="24"/>
          <w:szCs w:val="24"/>
        </w:rPr>
        <w:t>。</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张建龙指出，应对荒漠化挑战，实现土地退化零增长目标，需要人才引领和科技支撑，通过绿色共享发展，推动实现荒漠化地区可持续增长。要深入贯彻习近平生态文明思想，坚持人才是第一资源，通过打造高素质人才队伍引领防治荒漠化发展方向；坚持科学技术是第一生产力，通过科技创新提升防治荒漠化整体水平；坚持绿水青山就是金山银山，通过绿色发展促进荒漠化地区人与自然和谐共生；坚持共享发展原则，通过加强防治荒漠化成果的交流互鉴实现共同发展</w:t>
      </w:r>
      <w:r w:rsidRPr="00E937DA">
        <w:rPr>
          <w:rFonts w:asciiTheme="majorEastAsia" w:eastAsiaTheme="majorEastAsia" w:hAnsiTheme="majorEastAsia" w:cs="宋体" w:hint="eastAsia"/>
          <w:kern w:val="0"/>
          <w:sz w:val="24"/>
          <w:szCs w:val="24"/>
        </w:rPr>
        <w:t>。</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张建龙指出，今年防治荒漠化日的主题是：让我们一起浇灌未来。中国作为防治荒漠化公约缔约国，将一如既往认真履行公约义务，在“一带一路”防治荒漠化合作机制框架下与有关国家开展交流合作，加强人员互访，组织技术培训，促进互学互鉴，让中国防治荒漠化经验真正实现全球共享，造福世界人民，为开创全球防治荒漠化事业的美好未来，构建人类命运共同体作出更大贡献。</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普拉迪普·蒙珈表示，全球的土地正经历着意想不到的加速变化，23%的土地已经退化，75%的土地从自然状态变为其他土地利用。这种变化是不可持续的，必须把保持土地平衡置于优先位置。我们很高兴地看到，在过去的几十年里，与经济发展成就一样，中国的森林覆盖率由1949年的9%提高到目前的近23%，土地荒漠化得到有效逆转，7000多万依赖退化土地生活的人们实现了脱贫，这是非常了不起的成就。此次国际研讨会聚焦技术创新和人才培养，希望与会各方深入开展研讨交流，为实现2030年土地退化零增长目标贡献力量</w:t>
      </w:r>
      <w:r w:rsidRPr="00E937DA">
        <w:rPr>
          <w:rFonts w:asciiTheme="majorEastAsia" w:eastAsiaTheme="majorEastAsia" w:hAnsiTheme="majorEastAsia" w:cs="宋体" w:hint="eastAsia"/>
          <w:kern w:val="0"/>
          <w:sz w:val="24"/>
          <w:szCs w:val="24"/>
        </w:rPr>
        <w:t>。</w:t>
      </w:r>
    </w:p>
    <w:p w:rsidR="000D6F7C" w:rsidRPr="00E937DA" w:rsidRDefault="000D6F7C"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大会围绕“创新防沙治沙技术，推进沙区生态修复”“探索风沙灾害成因，完善监测预警系统”“落实‘一带一路’防治荒漠化合作机制，推动多边务实合作”“强</w:t>
      </w:r>
      <w:r w:rsidRPr="00E937DA">
        <w:rPr>
          <w:rFonts w:asciiTheme="majorEastAsia" w:eastAsiaTheme="majorEastAsia" w:hAnsiTheme="majorEastAsia" w:cs="宋体"/>
          <w:kern w:val="0"/>
          <w:sz w:val="24"/>
          <w:szCs w:val="24"/>
        </w:rPr>
        <w:lastRenderedPageBreak/>
        <w:t>化防沙治沙人才培养，充分发挥妇女、青年作用”“保护利用荒漠资源，探索沙产业发展新思路”以及“沙产业发展推动荒漠化防治”等6个主题开展广泛研讨</w:t>
      </w:r>
      <w:r w:rsidRPr="00E937DA">
        <w:rPr>
          <w:rFonts w:asciiTheme="majorEastAsia" w:eastAsiaTheme="majorEastAsia" w:hAnsiTheme="majorEastAsia" w:cs="宋体" w:hint="eastAsia"/>
          <w:kern w:val="0"/>
          <w:sz w:val="24"/>
          <w:szCs w:val="24"/>
        </w:rPr>
        <w:t>。</w:t>
      </w:r>
    </w:p>
    <w:p w:rsidR="00B4357A" w:rsidRPr="00E937DA" w:rsidRDefault="00871E92"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中国林学会自然与文化遗产分会成立</w:t>
      </w:r>
    </w:p>
    <w:p w:rsidR="00871E92" w:rsidRPr="00E937DA" w:rsidRDefault="00871E92" w:rsidP="00E937DA">
      <w:pPr>
        <w:widowControl/>
        <w:spacing w:line="388" w:lineRule="exact"/>
        <w:ind w:firstLineChars="200" w:firstLine="480"/>
        <w:jc w:val="left"/>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5月29日，中国林学会自然与文化遗产分会成立大会暨学术研讨会在北京召开。中国林学会理事长赵树丛出席会议并为分会授牌。全国人大环资委副主任委员、中国工程院院士张守攻出席会议。</w:t>
      </w:r>
    </w:p>
    <w:p w:rsidR="00871E92" w:rsidRPr="00E937DA" w:rsidRDefault="00871E92" w:rsidP="00E937DA">
      <w:pPr>
        <w:widowControl/>
        <w:spacing w:line="388" w:lineRule="exact"/>
        <w:ind w:firstLineChars="200" w:firstLine="480"/>
        <w:jc w:val="left"/>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会议选举产生了中国林学会自然与文化遗产分会第一届委员会，张守攻当选分会第一届委员会主任委员。会议期间还举办了专家报告会。世界自然保护联盟（IUCN）中国首席代表朱春全、北京大学城市与环境学院副书记陈耀华、中国林科院科信所林业史与生态文化研究室主任樊宝敏分别围绕“世界自然与文化遗产保护和人类健康与福祉”“文化与自然双遗产”“积极推进林业文化遗产保护的思考”作报告。</w:t>
      </w:r>
    </w:p>
    <w:p w:rsidR="00871E92" w:rsidRPr="00E937DA" w:rsidRDefault="00871E92" w:rsidP="00E937DA">
      <w:pPr>
        <w:widowControl/>
        <w:spacing w:line="388" w:lineRule="exact"/>
        <w:ind w:firstLineChars="200" w:firstLine="480"/>
        <w:jc w:val="left"/>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北京大学、中国科学院、南京大学、北京林业大学等高等院校、科研院所的自然与文化遗产保护研究领域专家及自然遗产地管理领域的代表参加会议。</w:t>
      </w:r>
    </w:p>
    <w:p w:rsidR="0064101A" w:rsidRPr="00E937DA" w:rsidRDefault="0064101A"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无醛人造板国家创新联盟成立</w:t>
      </w:r>
    </w:p>
    <w:p w:rsidR="0064101A" w:rsidRPr="00E937DA" w:rsidRDefault="0064101A"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6月4日，无醛人造板国家创新联盟成立。联盟牵头单位和秘书处挂靠在国家林业和草原局林产工业规划设计院</w:t>
      </w:r>
      <w:r w:rsidRPr="00E937DA">
        <w:rPr>
          <w:rFonts w:asciiTheme="majorEastAsia" w:eastAsiaTheme="majorEastAsia" w:hAnsiTheme="majorEastAsia" w:cs="宋体" w:hint="eastAsia"/>
          <w:kern w:val="0"/>
          <w:sz w:val="24"/>
          <w:szCs w:val="24"/>
        </w:rPr>
        <w:t>。</w:t>
      </w:r>
    </w:p>
    <w:p w:rsidR="0064101A" w:rsidRPr="00E937DA" w:rsidRDefault="0064101A"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国家林业和草原局科学技术司有关负责人说，降低人造板及其制品甲醛释放量一直都是人造板行业致力研发的重要课题。我国人造板行业经过20多年的快速发展，多数企业围绕市场进行了产品创新、技术创新等，特别是无醛胶黏剂的研发应用，在不断满足消费者对无醛人造板需求的同时，实现了从数量到质量、产品到品牌、国内到国际等多方面转变，提升了我国人造板硬实力，推动了我国人造板行业有序健康发展。希望无醛人造板国家创新联盟明确今后的工作重点，认真分析评估我国人造板产业发展的现状和趋势，梳理出无醛人造板发展关键技术问题、“卡脖子”问题，集中力量进行攻关</w:t>
      </w:r>
      <w:r w:rsidRPr="00E937DA">
        <w:rPr>
          <w:rFonts w:asciiTheme="majorEastAsia" w:eastAsiaTheme="majorEastAsia" w:hAnsiTheme="majorEastAsia" w:cs="宋体" w:hint="eastAsia"/>
          <w:kern w:val="0"/>
          <w:sz w:val="24"/>
          <w:szCs w:val="24"/>
        </w:rPr>
        <w:t>。</w:t>
      </w:r>
    </w:p>
    <w:p w:rsidR="0064101A" w:rsidRPr="00E937DA" w:rsidRDefault="0064101A"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无醛人造板国家创新联盟有关负责人表示，联盟的成立，有助于推动无醛人造板及其制品产业的快速发展，整合产业优势创新资源，实现技术、资源共享，开展联合攻关，突破无醛人造板及其制品产业发展的技术瓶颈，促进产业上下游协同创新，着力解决行业的重大战略、共性技术和关键技术难题，促进科研和生产紧密衔接，加速创新成果的转移转化，提高产业国内外竞争力和市场占有率</w:t>
      </w:r>
      <w:r w:rsidRPr="00E937DA">
        <w:rPr>
          <w:rFonts w:asciiTheme="majorEastAsia" w:eastAsiaTheme="majorEastAsia" w:hAnsiTheme="majorEastAsia" w:cs="宋体" w:hint="eastAsia"/>
          <w:kern w:val="0"/>
          <w:sz w:val="24"/>
          <w:szCs w:val="24"/>
        </w:rPr>
        <w:t>。</w:t>
      </w:r>
    </w:p>
    <w:p w:rsidR="0064101A" w:rsidRPr="00E937DA" w:rsidRDefault="0064101A"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联盟成立会上审议通过了无醛人造板国家创新联盟章程和组织机构，为无醛人造板及其制品行业联盟发起单位进行了授牌，并为联盟专家咨询委员会颁发了聘书</w:t>
      </w:r>
      <w:r w:rsidRPr="00E937DA">
        <w:rPr>
          <w:rFonts w:asciiTheme="majorEastAsia" w:eastAsiaTheme="majorEastAsia" w:hAnsiTheme="majorEastAsia" w:cs="宋体" w:hint="eastAsia"/>
          <w:kern w:val="0"/>
          <w:sz w:val="24"/>
          <w:szCs w:val="24"/>
        </w:rPr>
        <w:t>。</w:t>
      </w:r>
    </w:p>
    <w:p w:rsidR="0064101A" w:rsidRPr="00E937DA" w:rsidRDefault="0064101A"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花卉产业国家创新联盟成立</w:t>
      </w:r>
    </w:p>
    <w:p w:rsidR="0064101A" w:rsidRPr="00E937DA" w:rsidRDefault="0064101A"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5月27日，国家林业和草原局花卉产业国家创新联盟成立大会暨国家花卉产业技术创新战略联盟2019年理事会，在昆明西南林业大学召开。</w:t>
      </w:r>
    </w:p>
    <w:p w:rsidR="0064101A" w:rsidRPr="00E937DA" w:rsidRDefault="0064101A"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lastRenderedPageBreak/>
        <w:t>国家林业和草原局花卉产业国家创新联盟以促进花卉产业整体升级发展为宗旨，是以企业、高校、科研院所共同的发展需求为基础，以国家花卉产业重大技术创新为目标，以具有法律约束力的契约为保障，形成联合研发、优势互补、利益共享、风险共担的技术创新合作组织。联盟将以产业技术发展需求为导向，以提升我国花卉产业自主创新能力并形成产业核心竞争力为目标，以企业为主体，围绕花卉产业技术创新链，应用市场机制，集聚创新资源，实现“产学研”在战略层面的有机结合，共同突破花卉产业发展的技术瓶颈，促进技术集成创新和科研成果转化，推动产业结构优化升级，实现我国花卉产业健康发展。</w:t>
      </w:r>
    </w:p>
    <w:p w:rsidR="0064101A" w:rsidRPr="00E937DA" w:rsidRDefault="0064101A"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国家林业和草原局花卉产业国家创新联盟将与国家花卉产业技术创新战略联盟和北京国佳花卉产业技术创新战略联盟，实行三块牌子、一班人马、一支队伍、一套机制、统一管理、一体化运行。联盟实行理事长负责制，理事长在理事会领导和专家咨询委员会指导下开展工作。成员企业的任务是针对市场需求和生产技术问题，提出花卉产业技术创新需求，负责花卉新产品和新技术推广应用和产业化，建立花卉标准化生产基地和中试生产线。高校科研院所的任务则是根据国家花卉产业发展的战略需求及企业提出的产业技术创新需求，发挥高校和科研院所的学科、人才和技术优势，构建共性技术平台，制定生产技术标准，优化产业布局和产业链，为花卉产业发展提供智力支撑。</w:t>
      </w:r>
    </w:p>
    <w:p w:rsidR="0064101A" w:rsidRPr="00E937DA" w:rsidRDefault="0064101A"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大会上投票通过了攀枝花大华园艺有限公司、西南林业大学等7家单位加盟联盟。</w:t>
      </w:r>
    </w:p>
    <w:p w:rsidR="00565515" w:rsidRPr="00E937DA" w:rsidRDefault="00050500"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bCs/>
          <w:kern w:val="0"/>
          <w:sz w:val="24"/>
          <w:szCs w:val="24"/>
        </w:rPr>
        <w:pict>
          <v:shape id="_x0000_s2078" type="#_x0000_t98" style="position:absolute;left:0;text-align:left;margin-left:2.55pt;margin-top:9.3pt;width:81.75pt;height:42.75pt;z-index:251672576">
            <v:textbox style="mso-next-textbox:#_x0000_s2078">
              <w:txbxContent>
                <w:p w:rsidR="003948E4" w:rsidRPr="003C3835" w:rsidRDefault="003948E4" w:rsidP="008E2BA2">
                  <w:pPr>
                    <w:rPr>
                      <w:b/>
                      <w:color w:val="984806" w:themeColor="accent6" w:themeShade="80"/>
                      <w:sz w:val="28"/>
                      <w:szCs w:val="28"/>
                    </w:rPr>
                  </w:pPr>
                  <w:r w:rsidRPr="003C3835">
                    <w:rPr>
                      <w:rFonts w:hint="eastAsia"/>
                      <w:b/>
                      <w:color w:val="984806" w:themeColor="accent6" w:themeShade="80"/>
                      <w:sz w:val="28"/>
                      <w:szCs w:val="28"/>
                    </w:rPr>
                    <w:t>科技资讯</w:t>
                  </w:r>
                </w:p>
              </w:txbxContent>
            </v:textbox>
          </v:shape>
        </w:pict>
      </w:r>
    </w:p>
    <w:p w:rsidR="0079740D" w:rsidRPr="00E937DA" w:rsidRDefault="0079740D" w:rsidP="00E937DA">
      <w:pPr>
        <w:widowControl/>
        <w:spacing w:line="388" w:lineRule="exact"/>
        <w:ind w:firstLineChars="200" w:firstLine="480"/>
        <w:rPr>
          <w:rFonts w:asciiTheme="majorEastAsia" w:eastAsiaTheme="majorEastAsia" w:hAnsiTheme="majorEastAsia" w:cs="宋体"/>
          <w:kern w:val="0"/>
          <w:sz w:val="24"/>
          <w:szCs w:val="24"/>
        </w:rPr>
      </w:pPr>
    </w:p>
    <w:p w:rsidR="00B4357A" w:rsidRPr="00E937DA" w:rsidRDefault="00B4357A" w:rsidP="00B4357A">
      <w:pPr>
        <w:widowControl/>
        <w:spacing w:line="388" w:lineRule="exact"/>
        <w:ind w:firstLineChars="200" w:firstLine="480"/>
        <w:rPr>
          <w:rFonts w:asciiTheme="majorEastAsia" w:eastAsiaTheme="majorEastAsia" w:hAnsiTheme="majorEastAsia" w:cs="宋体"/>
          <w:kern w:val="0"/>
          <w:sz w:val="24"/>
          <w:szCs w:val="24"/>
        </w:rPr>
      </w:pPr>
    </w:p>
    <w:p w:rsidR="00B4357A" w:rsidRPr="00E937DA" w:rsidRDefault="007D12D3" w:rsidP="00E937DA">
      <w:pPr>
        <w:widowControl/>
        <w:spacing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hint="eastAsia"/>
          <w:bCs/>
          <w:kern w:val="0"/>
          <w:sz w:val="28"/>
          <w:szCs w:val="28"/>
        </w:rPr>
        <w:t>中</w:t>
      </w:r>
      <w:r w:rsidRPr="00E937DA">
        <w:rPr>
          <w:rFonts w:asciiTheme="majorEastAsia" w:eastAsiaTheme="majorEastAsia" w:hAnsiTheme="majorEastAsia" w:cs="宋体"/>
          <w:bCs/>
          <w:kern w:val="0"/>
          <w:sz w:val="28"/>
          <w:szCs w:val="28"/>
        </w:rPr>
        <w:t>国林科院亚林所选育杨树低致敏新品种取得突破</w:t>
      </w:r>
    </w:p>
    <w:p w:rsidR="007D12D3" w:rsidRPr="00E937DA" w:rsidRDefault="007D12D3"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中国林科院亚热带林业研究所承担的林业公益性行业科研专项“杨树、悬铃木等人体易过敏树种低致敏新品种选育研究”项目和“林木顶端分生组织发育及环境适应机制研究”项目，近日通过国家林业和草原局科技司专家组验收，在速生优质低致敏新品种选育等方面取得突破</w:t>
      </w:r>
      <w:r w:rsidRPr="00E937DA">
        <w:rPr>
          <w:rFonts w:asciiTheme="majorEastAsia" w:eastAsiaTheme="majorEastAsia" w:hAnsiTheme="majorEastAsia" w:cs="宋体" w:hint="eastAsia"/>
          <w:kern w:val="0"/>
          <w:sz w:val="24"/>
          <w:szCs w:val="24"/>
        </w:rPr>
        <w:t>。</w:t>
      </w:r>
    </w:p>
    <w:p w:rsidR="007D12D3" w:rsidRPr="00E937DA" w:rsidRDefault="007D12D3"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目前，世界范围内花粉等过敏症的发病率呈逐年上升和日趋严重的态势，我国对花粉过敏的患者至少在5000万人以上，已成为威胁我国居民健康的六大慢性病、四大非感染性疾病之一。“杨树、悬铃木等人体易过敏树种低致敏新品种选育研究”项目以杨树、悬铃木和马尾松等我国主要高致敏树种为研究对象，分离获得杨树、悬铃木过敏原全长蛋白序列32个，筛选出20份致敏患者血清，并开展了针对我国人群的3种树种主要过敏原和次要过敏原的鉴定。科研人员完成杨树、悬铃木17种主要过敏原基因克隆及表达分析，分离鉴定出杨树、悬铃木关键开花基因10个，构建过敏原基因过表达及核糖核酸干涉植物表达载体9个，获得杨树转基因株系27个。项目组评价、筛选出少絮杨树种质资源12份，花絮较对照降低10%，并选育出速生优质低致敏新品种2个，花粉量较对照降低30%</w:t>
      </w:r>
      <w:r w:rsidRPr="00E937DA">
        <w:rPr>
          <w:rFonts w:asciiTheme="majorEastAsia" w:eastAsiaTheme="majorEastAsia" w:hAnsiTheme="majorEastAsia" w:cs="宋体" w:hint="eastAsia"/>
          <w:kern w:val="0"/>
          <w:sz w:val="24"/>
          <w:szCs w:val="24"/>
        </w:rPr>
        <w:t>。</w:t>
      </w:r>
    </w:p>
    <w:p w:rsidR="007D12D3" w:rsidRPr="00E937DA" w:rsidRDefault="007D12D3"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lastRenderedPageBreak/>
        <w:t>“林木顶端分生组织发育及环境适应机制研究”项目以杨树、楸树和山苍子为研究对象，重点开展了林木顶端分生组织发育及环境适应机制研究。科研人员构建了杨树顶端分生组织再生分化分子调控的研究平台、楸树和山苍子开花调控的组学研究平台、顶端分生组织温度响应微核糖核酸</w:t>
      </w:r>
      <w:proofErr w:type="spellStart"/>
      <w:r w:rsidRPr="00E937DA">
        <w:rPr>
          <w:rFonts w:asciiTheme="majorEastAsia" w:eastAsiaTheme="majorEastAsia" w:hAnsiTheme="majorEastAsia" w:cs="宋体"/>
          <w:kern w:val="0"/>
          <w:sz w:val="24"/>
          <w:szCs w:val="24"/>
        </w:rPr>
        <w:t>miRNA</w:t>
      </w:r>
      <w:proofErr w:type="spellEnd"/>
      <w:r w:rsidRPr="00E937DA">
        <w:rPr>
          <w:rFonts w:asciiTheme="majorEastAsia" w:eastAsiaTheme="majorEastAsia" w:hAnsiTheme="majorEastAsia" w:cs="宋体"/>
          <w:kern w:val="0"/>
          <w:sz w:val="24"/>
          <w:szCs w:val="24"/>
        </w:rPr>
        <w:t>调控的研究平台以及杨树根尖养分寻觅调控机制的研究平台</w:t>
      </w:r>
      <w:r w:rsidRPr="00E937DA">
        <w:rPr>
          <w:rFonts w:asciiTheme="majorEastAsia" w:eastAsiaTheme="majorEastAsia" w:hAnsiTheme="majorEastAsia" w:cs="宋体" w:hint="eastAsia"/>
          <w:kern w:val="0"/>
          <w:sz w:val="24"/>
          <w:szCs w:val="24"/>
        </w:rPr>
        <w:t>。</w:t>
      </w:r>
    </w:p>
    <w:p w:rsidR="009A2464" w:rsidRPr="00E937DA" w:rsidRDefault="009A2464"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北林大揭示75种林业外来入侵生物国内动态分布</w:t>
      </w:r>
    </w:p>
    <w:p w:rsidR="009A2464" w:rsidRPr="00E937DA" w:rsidRDefault="009A2464"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北京林业大学首个国家重点研发计划课题</w:t>
      </w:r>
      <w:r w:rsidR="00390E2D" w:rsidRPr="00E937DA">
        <w:rPr>
          <w:rFonts w:asciiTheme="majorEastAsia" w:eastAsiaTheme="majorEastAsia" w:hAnsiTheme="majorEastAsia" w:cs="宋体" w:hint="eastAsia"/>
          <w:kern w:val="0"/>
          <w:sz w:val="24"/>
          <w:szCs w:val="24"/>
        </w:rPr>
        <w:t>“</w:t>
      </w:r>
      <w:r w:rsidR="00390E2D" w:rsidRPr="00E937DA">
        <w:rPr>
          <w:rFonts w:asciiTheme="majorEastAsia" w:eastAsiaTheme="majorEastAsia" w:hAnsiTheme="majorEastAsia" w:cs="宋体"/>
          <w:kern w:val="0"/>
          <w:sz w:val="24"/>
          <w:szCs w:val="24"/>
        </w:rPr>
        <w:t>森林生态系统入侵生物本底普查与动态分布</w:t>
      </w:r>
      <w:r w:rsidR="00390E2D" w:rsidRPr="00E937DA">
        <w:rPr>
          <w:rFonts w:asciiTheme="majorEastAsia" w:eastAsiaTheme="majorEastAsia" w:hAnsiTheme="majorEastAsia" w:cs="宋体" w:hint="eastAsia"/>
          <w:kern w:val="0"/>
          <w:sz w:val="24"/>
          <w:szCs w:val="24"/>
        </w:rPr>
        <w:t>”</w:t>
      </w:r>
      <w:r w:rsidRPr="00E937DA">
        <w:rPr>
          <w:rFonts w:asciiTheme="majorEastAsia" w:eastAsiaTheme="majorEastAsia" w:hAnsiTheme="majorEastAsia" w:cs="宋体"/>
          <w:kern w:val="0"/>
          <w:sz w:val="24"/>
          <w:szCs w:val="24"/>
        </w:rPr>
        <w:t>近日通过验收。研究获得了75种林业外来入侵生物的国内动态分布和危害本底数据，首次发现多处重要新增疫区和疫点</w:t>
      </w:r>
      <w:r w:rsidRPr="00E937DA">
        <w:rPr>
          <w:rFonts w:asciiTheme="majorEastAsia" w:eastAsiaTheme="majorEastAsia" w:hAnsiTheme="majorEastAsia" w:cs="宋体" w:hint="eastAsia"/>
          <w:kern w:val="0"/>
          <w:sz w:val="24"/>
          <w:szCs w:val="24"/>
        </w:rPr>
        <w:t>。</w:t>
      </w:r>
    </w:p>
    <w:p w:rsidR="009A2464" w:rsidRPr="00E937DA" w:rsidRDefault="009A2464"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课题组针对不同区域的森林生态系统，在全国31省（区、市）261市，开展了林业外来入侵生物本底调查。在山东青岛海岸防护林中发现新的林业入侵生物松针鞘瘿蚊，在江苏南京、无锡、苏州、常州、镇江，浙江湖州、嘉兴，安徽黄山等地首次发现外来入侵物种菊方翅网蝽；在辽宁沈阳、抚顺、本溪、丹东和湖北黄冈发现松材线虫新疫区，在内蒙古赤峰、辽宁朝阳凌源发现红脂大小蠹新疫区，在甘肃兰州、山西晋中、河北衡水发现刺槐叶瘿蚊新疫区；首次发现扶桑绵粉蚧的新寄主——蓝花草，五针松疱锈病的新寄主——白皮松等</w:t>
      </w:r>
      <w:r w:rsidRPr="00E937DA">
        <w:rPr>
          <w:rFonts w:asciiTheme="majorEastAsia" w:eastAsiaTheme="majorEastAsia" w:hAnsiTheme="majorEastAsia" w:cs="宋体" w:hint="eastAsia"/>
          <w:kern w:val="0"/>
          <w:sz w:val="24"/>
          <w:szCs w:val="24"/>
        </w:rPr>
        <w:t>。</w:t>
      </w:r>
    </w:p>
    <w:p w:rsidR="009A2464" w:rsidRPr="00E937DA" w:rsidRDefault="009A2464" w:rsidP="00E937DA">
      <w:pPr>
        <w:widowControl/>
        <w:spacing w:line="388" w:lineRule="exact"/>
        <w:ind w:rightChars="-27" w:right="-57"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课题组共收集林业外来入侵生物图像3万余张、标本1万余号，标本相关信息1万余条；绘制林业入侵生物电子图集0.4万张，初步开发入侵生物分子标识物6种，建立入侵生物扩散预测模型18个；编制林业入侵生物数据调查行业技术规范、《林业入侵生物国情研究报告》和16份重大疫情检测报告</w:t>
      </w:r>
      <w:r w:rsidRPr="00E937DA">
        <w:rPr>
          <w:rFonts w:asciiTheme="majorEastAsia" w:eastAsiaTheme="majorEastAsia" w:hAnsiTheme="majorEastAsia" w:cs="宋体" w:hint="eastAsia"/>
          <w:kern w:val="0"/>
          <w:sz w:val="24"/>
          <w:szCs w:val="24"/>
        </w:rPr>
        <w:t>。</w:t>
      </w:r>
    </w:p>
    <w:p w:rsidR="005C5ACD" w:rsidRPr="00E937DA" w:rsidRDefault="009A2464"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该课题由北林大林学院石娟教授与博物馆梁英梅教授共同主持，研究成果为林业入侵生物数据库及信息共享平台的建立提供了重要基础数据，为我国林业外来有害生物精准防控和管理提供了数据支撑和标本示范</w:t>
      </w:r>
      <w:r w:rsidRPr="00E937DA">
        <w:rPr>
          <w:rFonts w:asciiTheme="majorEastAsia" w:eastAsiaTheme="majorEastAsia" w:hAnsiTheme="majorEastAsia" w:cs="宋体" w:hint="eastAsia"/>
          <w:kern w:val="0"/>
          <w:sz w:val="24"/>
          <w:szCs w:val="24"/>
        </w:rPr>
        <w:t>。</w:t>
      </w:r>
    </w:p>
    <w:p w:rsidR="00796894" w:rsidRPr="00E937DA" w:rsidRDefault="003C020C"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森林微真菌多样性研究</w:t>
      </w:r>
      <w:r w:rsidR="00796894" w:rsidRPr="00E937DA">
        <w:rPr>
          <w:rFonts w:asciiTheme="majorEastAsia" w:eastAsiaTheme="majorEastAsia" w:hAnsiTheme="majorEastAsia" w:cs="宋体"/>
          <w:bCs/>
          <w:kern w:val="0"/>
          <w:sz w:val="28"/>
          <w:szCs w:val="28"/>
        </w:rPr>
        <w:t>取得重要进展</w:t>
      </w:r>
    </w:p>
    <w:p w:rsidR="004D19E1" w:rsidRPr="00E937DA" w:rsidRDefault="0079689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森林微真菌在森林生物多样性多样性维持、物质循环和能量流动中具有重要的作用和功能，是森林资源再生、恢复的重要驱动因素之一。但是，森林微真菌重要类群的分类学问题尚未澄清，使之成为研究森林微真菌对凋落物降解及其生态系统功能的严重障碍。 </w:t>
      </w:r>
      <w:r w:rsidRPr="00E937DA">
        <w:rPr>
          <w:rFonts w:asciiTheme="majorEastAsia" w:eastAsiaTheme="majorEastAsia" w:hAnsiTheme="majorEastAsia" w:cs="宋体"/>
          <w:kern w:val="0"/>
          <w:sz w:val="24"/>
          <w:szCs w:val="24"/>
        </w:rPr>
        <w:br/>
      </w:r>
      <w:r w:rsidRPr="00E937DA">
        <w:rPr>
          <w:rFonts w:asciiTheme="majorEastAsia" w:eastAsiaTheme="majorEastAsia" w:hAnsiTheme="majorEastAsia"/>
        </w:rPr>
        <w:t xml:space="preserve">　　</w:t>
      </w:r>
      <w:r w:rsidRPr="00E937DA">
        <w:rPr>
          <w:rFonts w:asciiTheme="majorEastAsia" w:eastAsiaTheme="majorEastAsia" w:hAnsiTheme="majorEastAsia" w:cs="宋体"/>
          <w:kern w:val="0"/>
          <w:sz w:val="24"/>
          <w:szCs w:val="24"/>
        </w:rPr>
        <w:t>中国林科院资源昆虫研究所吴海霞副研究员，泰国皇太后大学凯文·海德教授、曾祥宇博士等人对森林微真菌重要类群微盾壳科（</w:t>
      </w:r>
      <w:proofErr w:type="spellStart"/>
      <w:r w:rsidRPr="00E937DA">
        <w:rPr>
          <w:rFonts w:asciiTheme="majorEastAsia" w:eastAsiaTheme="majorEastAsia" w:hAnsiTheme="majorEastAsia" w:cs="宋体"/>
          <w:kern w:val="0"/>
          <w:sz w:val="24"/>
          <w:szCs w:val="24"/>
        </w:rPr>
        <w:t>Micropeltidaceae</w:t>
      </w:r>
      <w:proofErr w:type="spellEnd"/>
      <w:r w:rsidRPr="00E937DA">
        <w:rPr>
          <w:rFonts w:asciiTheme="majorEastAsia" w:eastAsiaTheme="majorEastAsia" w:hAnsiTheme="majorEastAsia" w:cs="宋体"/>
          <w:kern w:val="0"/>
          <w:sz w:val="24"/>
          <w:szCs w:val="24"/>
        </w:rPr>
        <w:t>）真菌物种多样性和谱系多样性进行了深入研究，并取得了重要进展。该研究重新鉴定、描述了微盾壳科真菌27个属的模式标本，采用LSU、SSU、5.8S、TEF和RPB2等基因片段构建了更加趋于自然的系统发育树。研究发现，微盾壳科真菌重要分类特征是子囊果呈蓝绿色并具多横膈膜的子囊孢子。研究表明，仅有</w:t>
      </w:r>
      <w:proofErr w:type="spellStart"/>
      <w:r w:rsidRPr="00E937DA">
        <w:rPr>
          <w:rFonts w:asciiTheme="majorEastAsia" w:eastAsiaTheme="majorEastAsia" w:hAnsiTheme="majorEastAsia" w:cs="宋体"/>
          <w:kern w:val="0"/>
          <w:sz w:val="24"/>
          <w:szCs w:val="24"/>
        </w:rPr>
        <w:t>Dictyopeltella</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Dictyothyriella</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Dictyothyrina</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Dictyothyrium</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Haplopeltheca</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Micropeltis</w:t>
      </w:r>
      <w:proofErr w:type="spellEnd"/>
      <w:r w:rsidRPr="00E937DA">
        <w:rPr>
          <w:rFonts w:asciiTheme="majorEastAsia" w:eastAsiaTheme="majorEastAsia" w:hAnsiTheme="majorEastAsia" w:cs="宋体"/>
          <w:kern w:val="0"/>
          <w:sz w:val="24"/>
          <w:szCs w:val="24"/>
        </w:rPr>
        <w:t>、</w:t>
      </w:r>
      <w:proofErr w:type="spellStart"/>
      <w:r w:rsidRPr="00E937DA">
        <w:rPr>
          <w:rFonts w:asciiTheme="majorEastAsia" w:eastAsiaTheme="majorEastAsia" w:hAnsiTheme="majorEastAsia" w:cs="宋体"/>
          <w:kern w:val="0"/>
          <w:sz w:val="24"/>
          <w:szCs w:val="24"/>
        </w:rPr>
        <w:t>Scolecopeltidium</w:t>
      </w:r>
      <w:proofErr w:type="spellEnd"/>
      <w:r w:rsidRPr="00E937DA">
        <w:rPr>
          <w:rFonts w:asciiTheme="majorEastAsia" w:eastAsiaTheme="majorEastAsia" w:hAnsiTheme="majorEastAsia" w:cs="宋体"/>
          <w:kern w:val="0"/>
          <w:sz w:val="24"/>
          <w:szCs w:val="24"/>
        </w:rPr>
        <w:lastRenderedPageBreak/>
        <w:t>和</w:t>
      </w:r>
      <w:proofErr w:type="spellStart"/>
      <w:r w:rsidRPr="00E937DA">
        <w:rPr>
          <w:rFonts w:asciiTheme="majorEastAsia" w:eastAsiaTheme="majorEastAsia" w:hAnsiTheme="majorEastAsia" w:cs="宋体"/>
          <w:kern w:val="0"/>
          <w:sz w:val="24"/>
          <w:szCs w:val="24"/>
        </w:rPr>
        <w:t>Stomiopeltopsis</w:t>
      </w:r>
      <w:proofErr w:type="spellEnd"/>
      <w:r w:rsidRPr="00E937DA">
        <w:rPr>
          <w:rFonts w:asciiTheme="majorEastAsia" w:eastAsiaTheme="majorEastAsia" w:hAnsiTheme="majorEastAsia" w:cs="宋体"/>
          <w:kern w:val="0"/>
          <w:sz w:val="24"/>
          <w:szCs w:val="24"/>
        </w:rPr>
        <w:t>这8个属隶属于微盾壳科，并为其它属确定了更适合的分类阶元。综合系统发育学等研究显示，微盾壳科应从原来隶属的座囊菌纲（</w:t>
      </w:r>
      <w:proofErr w:type="spellStart"/>
      <w:r w:rsidRPr="00E937DA">
        <w:rPr>
          <w:rFonts w:asciiTheme="majorEastAsia" w:eastAsiaTheme="majorEastAsia" w:hAnsiTheme="majorEastAsia" w:cs="宋体"/>
          <w:kern w:val="0"/>
          <w:sz w:val="24"/>
          <w:szCs w:val="24"/>
        </w:rPr>
        <w:t>Dothideomycetes</w:t>
      </w:r>
      <w:proofErr w:type="spellEnd"/>
      <w:r w:rsidRPr="00E937DA">
        <w:rPr>
          <w:rFonts w:asciiTheme="majorEastAsia" w:eastAsiaTheme="majorEastAsia" w:hAnsiTheme="majorEastAsia" w:cs="宋体"/>
          <w:kern w:val="0"/>
          <w:sz w:val="24"/>
          <w:szCs w:val="24"/>
        </w:rPr>
        <w:t>）并入茶渍纲（</w:t>
      </w:r>
      <w:proofErr w:type="spellStart"/>
      <w:r w:rsidRPr="00E937DA">
        <w:rPr>
          <w:rFonts w:asciiTheme="majorEastAsia" w:eastAsiaTheme="majorEastAsia" w:hAnsiTheme="majorEastAsia" w:cs="宋体"/>
          <w:kern w:val="0"/>
          <w:sz w:val="24"/>
          <w:szCs w:val="24"/>
        </w:rPr>
        <w:t>Lecanoromycetes</w:t>
      </w:r>
      <w:proofErr w:type="spellEnd"/>
      <w:r w:rsidRPr="00E937DA">
        <w:rPr>
          <w:rFonts w:asciiTheme="majorEastAsia" w:eastAsiaTheme="majorEastAsia" w:hAnsiTheme="majorEastAsia" w:cs="宋体"/>
          <w:kern w:val="0"/>
          <w:sz w:val="24"/>
          <w:szCs w:val="24"/>
        </w:rPr>
        <w:t>）作为其下的一个新目（</w:t>
      </w:r>
      <w:proofErr w:type="spellStart"/>
      <w:r w:rsidRPr="00E937DA">
        <w:rPr>
          <w:rFonts w:asciiTheme="majorEastAsia" w:eastAsiaTheme="majorEastAsia" w:hAnsiTheme="majorEastAsia" w:cs="宋体"/>
          <w:kern w:val="0"/>
          <w:sz w:val="24"/>
          <w:szCs w:val="24"/>
        </w:rPr>
        <w:t>Micropeltidales</w:t>
      </w:r>
      <w:proofErr w:type="spellEnd"/>
      <w:r w:rsidRPr="00E937DA">
        <w:rPr>
          <w:rFonts w:asciiTheme="majorEastAsia" w:eastAsiaTheme="majorEastAsia" w:hAnsiTheme="majorEastAsia" w:cs="宋体"/>
          <w:kern w:val="0"/>
          <w:sz w:val="24"/>
          <w:szCs w:val="24"/>
        </w:rPr>
        <w:t>）；分子钟结合化石证据的研究推测出，微盾壳科真菌的分化、起源时间约在1.3亿年以前。 </w:t>
      </w:r>
    </w:p>
    <w:p w:rsidR="00796894" w:rsidRPr="00E937DA" w:rsidRDefault="0079689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 xml:space="preserve">该研究主要成果以Taxonomy and the evolutionary history of </w:t>
      </w:r>
      <w:proofErr w:type="spellStart"/>
      <w:r w:rsidRPr="00E937DA">
        <w:rPr>
          <w:rFonts w:asciiTheme="majorEastAsia" w:eastAsiaTheme="majorEastAsia" w:hAnsiTheme="majorEastAsia" w:cs="宋体"/>
          <w:kern w:val="0"/>
          <w:sz w:val="24"/>
          <w:szCs w:val="24"/>
        </w:rPr>
        <w:t>Micropeltidaceae</w:t>
      </w:r>
      <w:proofErr w:type="spellEnd"/>
      <w:r w:rsidRPr="00E937DA">
        <w:rPr>
          <w:rFonts w:asciiTheme="majorEastAsia" w:eastAsiaTheme="majorEastAsia" w:hAnsiTheme="majorEastAsia" w:cs="宋体"/>
          <w:kern w:val="0"/>
          <w:sz w:val="24"/>
          <w:szCs w:val="24"/>
        </w:rPr>
        <w:t>为题（论文链接https://doi.org/10.1007/s13225-019-00431-8）发表在真菌学Top期刊Fungal Diversity上。研究得到了中国林科院基本科研业务费优秀青年创新人才专项资金项目等的资助。论文通讯作者为中国林科院资源昆虫研究所的吴海霞副研究员，论文第一作者系中国林科院资源昆虫研究所客座博士研究生曾祥宇。该研究为森林微真菌物种多样性形成及分化提供了新的理论依据，为相关后续研究奠定了坚实的基础。</w:t>
      </w:r>
    </w:p>
    <w:p w:rsidR="00796894" w:rsidRPr="00E937DA" w:rsidRDefault="00796894"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hint="eastAsia"/>
          <w:bCs/>
          <w:kern w:val="0"/>
          <w:sz w:val="28"/>
          <w:szCs w:val="28"/>
        </w:rPr>
        <w:t>沙枣耐盐性研究进展</w:t>
      </w:r>
    </w:p>
    <w:p w:rsidR="00796894" w:rsidRPr="00E937DA" w:rsidRDefault="00796894" w:rsidP="00E937DA">
      <w:pPr>
        <w:pStyle w:val="a8"/>
        <w:shd w:val="clear" w:color="auto" w:fill="FFFFFF"/>
        <w:spacing w:before="0" w:beforeAutospacing="0" w:after="0" w:afterAutospacing="0" w:line="388" w:lineRule="exact"/>
        <w:ind w:firstLineChars="200" w:firstLine="480"/>
        <w:jc w:val="both"/>
        <w:rPr>
          <w:rFonts w:asciiTheme="majorEastAsia" w:eastAsiaTheme="majorEastAsia" w:hAnsiTheme="majorEastAsia"/>
        </w:rPr>
      </w:pPr>
      <w:r w:rsidRPr="00E937DA">
        <w:rPr>
          <w:rFonts w:asciiTheme="majorEastAsia" w:eastAsiaTheme="majorEastAsia" w:hAnsiTheme="majorEastAsia" w:hint="eastAsia"/>
        </w:rPr>
        <w:t>沙枣（</w:t>
      </w:r>
      <w:proofErr w:type="spellStart"/>
      <w:r w:rsidRPr="00E937DA">
        <w:rPr>
          <w:rFonts w:asciiTheme="majorEastAsia" w:eastAsiaTheme="majorEastAsia" w:hAnsiTheme="majorEastAsia" w:hint="eastAsia"/>
          <w:i/>
        </w:rPr>
        <w:t>Elaeagnus</w:t>
      </w:r>
      <w:proofErr w:type="spellEnd"/>
      <w:r w:rsidRPr="00E937DA">
        <w:rPr>
          <w:rFonts w:asciiTheme="majorEastAsia" w:eastAsiaTheme="majorEastAsia" w:hAnsiTheme="majorEastAsia" w:hint="eastAsia"/>
          <w:i/>
        </w:rPr>
        <w:t xml:space="preserve"> </w:t>
      </w:r>
      <w:proofErr w:type="spellStart"/>
      <w:r w:rsidRPr="00E937DA">
        <w:rPr>
          <w:rFonts w:asciiTheme="majorEastAsia" w:eastAsiaTheme="majorEastAsia" w:hAnsiTheme="majorEastAsia" w:hint="eastAsia"/>
          <w:i/>
        </w:rPr>
        <w:t>angustifolia</w:t>
      </w:r>
      <w:proofErr w:type="spellEnd"/>
      <w:r w:rsidRPr="00E937DA">
        <w:rPr>
          <w:rFonts w:asciiTheme="majorEastAsia" w:eastAsiaTheme="majorEastAsia" w:hAnsiTheme="majorEastAsia" w:hint="eastAsia"/>
          <w:i/>
        </w:rPr>
        <w:t xml:space="preserve"> </w:t>
      </w:r>
      <w:r w:rsidRPr="00E937DA">
        <w:rPr>
          <w:rFonts w:asciiTheme="majorEastAsia" w:eastAsiaTheme="majorEastAsia" w:hAnsiTheme="majorEastAsia" w:hint="eastAsia"/>
        </w:rPr>
        <w:t>L.）又名刺柳、香柳、银柳等，属胡颓子科（</w:t>
      </w:r>
      <w:proofErr w:type="spellStart"/>
      <w:r w:rsidRPr="00E937DA">
        <w:rPr>
          <w:rFonts w:asciiTheme="majorEastAsia" w:eastAsiaTheme="majorEastAsia" w:hAnsiTheme="majorEastAsia" w:hint="eastAsia"/>
          <w:i/>
        </w:rPr>
        <w:t>Elaeagnaceae</w:t>
      </w:r>
      <w:proofErr w:type="spellEnd"/>
      <w:r w:rsidRPr="00E937DA">
        <w:rPr>
          <w:rFonts w:asciiTheme="majorEastAsia" w:eastAsiaTheme="majorEastAsia" w:hAnsiTheme="majorEastAsia" w:hint="eastAsia"/>
        </w:rPr>
        <w:t>）胡颓子属（</w:t>
      </w:r>
      <w:proofErr w:type="spellStart"/>
      <w:r w:rsidRPr="00E937DA">
        <w:rPr>
          <w:rFonts w:asciiTheme="majorEastAsia" w:eastAsiaTheme="majorEastAsia" w:hAnsiTheme="majorEastAsia" w:hint="eastAsia"/>
          <w:i/>
        </w:rPr>
        <w:t>Elaeagnus</w:t>
      </w:r>
      <w:proofErr w:type="spellEnd"/>
      <w:r w:rsidRPr="00E937DA">
        <w:rPr>
          <w:rFonts w:asciiTheme="majorEastAsia" w:eastAsiaTheme="majorEastAsia" w:hAnsiTheme="majorEastAsia" w:hint="eastAsia"/>
        </w:rPr>
        <w:t>）落叶小乔木或灌木。沙枣自然资源极为丰富，在国外广泛分布于俄罗斯、中东</w:t>
      </w:r>
      <w:r w:rsidR="001B04D1" w:rsidRPr="00E937DA">
        <w:rPr>
          <w:rFonts w:asciiTheme="majorEastAsia" w:eastAsiaTheme="majorEastAsia" w:hAnsiTheme="majorEastAsia" w:hint="eastAsia"/>
        </w:rPr>
        <w:t>等地</w:t>
      </w:r>
      <w:r w:rsidRPr="00E937DA">
        <w:rPr>
          <w:rFonts w:asciiTheme="majorEastAsia" w:eastAsiaTheme="majorEastAsia" w:hAnsiTheme="majorEastAsia" w:hint="eastAsia"/>
        </w:rPr>
        <w:t>。我国沙枣天然林和人工林主要分布于西北各省和内蒙古西部。沙枣果实中含有丰富的氨基酸、蛋白质、脂肪、糖类等，具有较高的营养成分，且可以药用，具有健脾胃、安神、镇静、止泻涩肠的功用。除果实外，沙枣叶片和花也可以用于食品加工、药物提炼和调香原料等，其木材、树胶、树皮和种子均可开发利用。我国西北地区分布着大面积的盐碱地和不合理开发形成的次生盐碱地，利用耐盐碱植物，尤其是耐盐碱树木改良盐碱地具有投资小、适用范围广和可持续性强等优点，生物治理是盐碱地改良与利用的根本措施。而沙枣具有生命力强、易繁殖、耐盐碱、抗干旱、固氮改良土壤等特性，已成为我国西北干旱地区绿化的先锋树种之一。近几年来，沙枣在黑龙江、辽宁、吉林、北京、内蒙古东部、山西、河北、河南、山东等地均有引种。国外对沙枣的研究较少，主要以组织培养和固氮作用为主。而我国研究人员早在20世纪90年代就对沙枣耐盐性进行了初步研究，目前该方面的研究已经较为全面。</w:t>
      </w:r>
    </w:p>
    <w:p w:rsidR="0064101A" w:rsidRPr="00E937DA" w:rsidRDefault="0079689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1、盐胁迫对种子萌发的影响</w:t>
      </w:r>
      <w:r w:rsidRPr="00E937DA">
        <w:rPr>
          <w:rFonts w:asciiTheme="majorEastAsia" w:eastAsiaTheme="majorEastAsia" w:hAnsiTheme="majorEastAsia" w:cs="宋体" w:hint="eastAsia"/>
          <w:kern w:val="0"/>
          <w:sz w:val="24"/>
          <w:szCs w:val="24"/>
        </w:rPr>
        <w:br/>
        <w:t xml:space="preserve">　　种子萌发是植物生存的首要阶段和成功定居的决定因素。种子的耐盐能力要比幼苗期强，并能够在一定程度上反映出植物本身的耐盐能力。刘晓娟等用不同浓度（0</w:t>
      </w:r>
      <w:r w:rsidR="004D19E1" w:rsidRPr="00E937DA">
        <w:rPr>
          <w:rFonts w:asciiTheme="majorEastAsia" w:eastAsiaTheme="majorEastAsia" w:hAnsiTheme="majorEastAsia" w:cs="宋体" w:hint="eastAsia"/>
          <w:kern w:val="0"/>
          <w:sz w:val="24"/>
          <w:szCs w:val="24"/>
        </w:rPr>
        <w:t>—</w:t>
      </w:r>
      <w:r w:rsidRPr="00E937DA">
        <w:rPr>
          <w:rFonts w:asciiTheme="majorEastAsia" w:eastAsiaTheme="majorEastAsia" w:hAnsiTheme="majorEastAsia" w:cs="宋体" w:hint="eastAsia"/>
          <w:kern w:val="0"/>
          <w:sz w:val="24"/>
          <w:szCs w:val="24"/>
        </w:rPr>
        <w:t>1.2%）</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对11个种源地的沙枣种子进行处理，通过测定发芽率、发芽势和发芽指数分析发现，在0.3%NaCl处理条件下，大部分种子萌发没有受到显著抑制；当浓度达到0.9%时，仍有3个种源的沙枣种子发芽率没有显著下降。齐曼·尤努斯等用</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和Na</w:t>
      </w:r>
      <w:r w:rsidRPr="00E937DA">
        <w:rPr>
          <w:rFonts w:asciiTheme="majorEastAsia" w:eastAsiaTheme="majorEastAsia" w:hAnsiTheme="majorEastAsia" w:cs="宋体" w:hint="eastAsia"/>
          <w:kern w:val="0"/>
          <w:sz w:val="24"/>
          <w:szCs w:val="24"/>
          <w:vertAlign w:val="subscript"/>
        </w:rPr>
        <w:t>2</w:t>
      </w:r>
      <w:r w:rsidRPr="00E937DA">
        <w:rPr>
          <w:rFonts w:asciiTheme="majorEastAsia" w:eastAsiaTheme="majorEastAsia" w:hAnsiTheme="majorEastAsia" w:cs="宋体" w:hint="eastAsia"/>
          <w:kern w:val="0"/>
          <w:sz w:val="24"/>
          <w:szCs w:val="24"/>
        </w:rPr>
        <w:t>SO</w:t>
      </w:r>
      <w:r w:rsidRPr="00E937DA">
        <w:rPr>
          <w:rFonts w:asciiTheme="majorEastAsia" w:eastAsiaTheme="majorEastAsia" w:hAnsiTheme="majorEastAsia" w:cs="宋体" w:hint="eastAsia"/>
          <w:kern w:val="0"/>
          <w:sz w:val="24"/>
          <w:szCs w:val="24"/>
          <w:vertAlign w:val="subscript"/>
        </w:rPr>
        <w:t>4</w:t>
      </w:r>
      <w:r w:rsidRPr="00E937DA">
        <w:rPr>
          <w:rFonts w:asciiTheme="majorEastAsia" w:eastAsiaTheme="majorEastAsia" w:hAnsiTheme="majorEastAsia" w:cs="宋体" w:hint="eastAsia"/>
          <w:kern w:val="0"/>
          <w:sz w:val="24"/>
          <w:szCs w:val="24"/>
        </w:rPr>
        <w:t>两种盐分别处理新疆大果沙枣的种子，试验结果显示发芽率和发芽指数变化趋势一致，低浓度盐可促进新疆大果沙枣种子发芽、提高种子发芽指数。王柏青等和张洁明等用混合盐对沙枣种子进行胁迫处理，同样得到低浓度促进、高浓度抑制，</w:t>
      </w:r>
      <w:r w:rsidRPr="00E937DA">
        <w:rPr>
          <w:rFonts w:asciiTheme="majorEastAsia" w:eastAsiaTheme="majorEastAsia" w:hAnsiTheme="majorEastAsia" w:cs="宋体" w:hint="eastAsia"/>
          <w:kern w:val="0"/>
          <w:sz w:val="24"/>
          <w:szCs w:val="24"/>
        </w:rPr>
        <w:lastRenderedPageBreak/>
        <w:t>且随盐浓度增高抑制作用增强的结论。沙枣虽然不是典型的盐生植物，但其种子具有很好的耐盐性，在中度盐条件下仍可快速萌发，为沙枣的引种和推广奠定了基础。</w:t>
      </w:r>
      <w:r w:rsidRPr="00E937DA">
        <w:rPr>
          <w:rFonts w:asciiTheme="majorEastAsia" w:eastAsiaTheme="majorEastAsia" w:hAnsiTheme="majorEastAsia" w:cs="宋体" w:hint="eastAsia"/>
          <w:kern w:val="0"/>
          <w:sz w:val="24"/>
          <w:szCs w:val="24"/>
        </w:rPr>
        <w:br/>
        <w:t xml:space="preserve">　　2、盐胁迫对生长的影响</w:t>
      </w:r>
      <w:r w:rsidRPr="00E937DA">
        <w:rPr>
          <w:rFonts w:asciiTheme="majorEastAsia" w:eastAsiaTheme="majorEastAsia" w:hAnsiTheme="majorEastAsia" w:cs="宋体" w:hint="eastAsia"/>
          <w:kern w:val="0"/>
          <w:sz w:val="24"/>
          <w:szCs w:val="24"/>
        </w:rPr>
        <w:br/>
        <w:t xml:space="preserve">　　不同程度盐胁迫会影响植物的生长表现，株高生长量、生物量、根冠比等生长指标对植物耐盐能力的评价有着非常重要的意义。杨升等研究了不同种源1和2年生沙枣幼苗在不同时间（7</w:t>
      </w:r>
      <w:r w:rsidR="004D19E1" w:rsidRPr="00E937DA">
        <w:rPr>
          <w:rFonts w:asciiTheme="majorEastAsia" w:eastAsiaTheme="majorEastAsia" w:hAnsiTheme="majorEastAsia" w:cs="宋体" w:hint="eastAsia"/>
          <w:kern w:val="0"/>
          <w:sz w:val="24"/>
          <w:szCs w:val="24"/>
        </w:rPr>
        <w:t>—</w:t>
      </w:r>
      <w:r w:rsidRPr="00E937DA">
        <w:rPr>
          <w:rFonts w:asciiTheme="majorEastAsia" w:eastAsiaTheme="majorEastAsia" w:hAnsiTheme="majorEastAsia" w:cs="宋体" w:hint="eastAsia"/>
          <w:kern w:val="0"/>
          <w:sz w:val="24"/>
          <w:szCs w:val="24"/>
        </w:rPr>
        <w:t>60</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d）和不同浓度（0</w:t>
      </w:r>
      <w:r w:rsidR="004D19E1" w:rsidRPr="00E937DA">
        <w:rPr>
          <w:rFonts w:asciiTheme="majorEastAsia" w:eastAsiaTheme="majorEastAsia" w:hAnsiTheme="majorEastAsia" w:cs="宋体" w:hint="eastAsia"/>
          <w:kern w:val="0"/>
          <w:sz w:val="24"/>
          <w:szCs w:val="24"/>
        </w:rPr>
        <w:t>—</w:t>
      </w:r>
      <w:r w:rsidRPr="00E937DA">
        <w:rPr>
          <w:rFonts w:asciiTheme="majorEastAsia" w:eastAsiaTheme="majorEastAsia" w:hAnsiTheme="majorEastAsia" w:cs="宋体" w:hint="eastAsia"/>
          <w:kern w:val="0"/>
          <w:sz w:val="24"/>
          <w:szCs w:val="24"/>
        </w:rPr>
        <w:t xml:space="preserve">500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胁迫下的生长表现差异，结果表明：沙枣的根冠比和生物量积累在胁迫处理7</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d时均无显著变化，但是随着胁迫时间的延长，根冠比值发生了明显变化，地上部分生物量比例减少、地下部分增加；随着</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浓度的升高，幼苗株高生长量呈下降趋势，根冠比呈上升趋势，而生物量仅在500</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/L时显著减少。王泳等和李秀霞等对盐胁迫下沙枣幼苗肉质化程度分析表明，在136</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 xml:space="preserve">/L </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和50</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 Na</w:t>
      </w:r>
      <w:r w:rsidRPr="00E937DA">
        <w:rPr>
          <w:rFonts w:asciiTheme="majorEastAsia" w:eastAsiaTheme="majorEastAsia" w:hAnsiTheme="majorEastAsia" w:cs="宋体" w:hint="eastAsia"/>
          <w:kern w:val="0"/>
          <w:sz w:val="24"/>
          <w:szCs w:val="24"/>
          <w:vertAlign w:val="subscript"/>
        </w:rPr>
        <w:t>2</w:t>
      </w:r>
      <w:r w:rsidRPr="00E937DA">
        <w:rPr>
          <w:rFonts w:asciiTheme="majorEastAsia" w:eastAsiaTheme="majorEastAsia" w:hAnsiTheme="majorEastAsia" w:cs="宋体" w:hint="eastAsia"/>
          <w:kern w:val="0"/>
          <w:sz w:val="24"/>
          <w:szCs w:val="24"/>
        </w:rPr>
        <w:t>SO</w:t>
      </w:r>
      <w:r w:rsidRPr="00E937DA">
        <w:rPr>
          <w:rFonts w:asciiTheme="majorEastAsia" w:eastAsiaTheme="majorEastAsia" w:hAnsiTheme="majorEastAsia" w:cs="宋体" w:hint="eastAsia"/>
          <w:kern w:val="0"/>
          <w:sz w:val="24"/>
          <w:szCs w:val="24"/>
          <w:vertAlign w:val="subscript"/>
        </w:rPr>
        <w:t>4</w:t>
      </w:r>
      <w:r w:rsidRPr="00E937DA">
        <w:rPr>
          <w:rFonts w:asciiTheme="majorEastAsia" w:eastAsiaTheme="majorEastAsia" w:hAnsiTheme="majorEastAsia" w:cs="宋体" w:hint="eastAsia"/>
          <w:kern w:val="0"/>
          <w:sz w:val="24"/>
          <w:szCs w:val="24"/>
        </w:rPr>
        <w:t>盐浓度范围内，沙枣幼苗肉质化呈增加的趋势，且根部肉质化程度超过了地上部分。通过肉质化，可使体内盐分保持在低浓度水平，说明沙枣具一定的稀盐能力，且根部的稀盐能力较强。</w:t>
      </w:r>
      <w:r w:rsidRPr="00E937DA">
        <w:rPr>
          <w:rFonts w:asciiTheme="majorEastAsia" w:eastAsiaTheme="majorEastAsia" w:hAnsiTheme="majorEastAsia" w:cs="宋体" w:hint="eastAsia"/>
          <w:kern w:val="0"/>
          <w:sz w:val="24"/>
          <w:szCs w:val="24"/>
        </w:rPr>
        <w:br/>
        <w:t xml:space="preserve">　　3、盐胁迫对光合特性的影响</w:t>
      </w:r>
      <w:r w:rsidRPr="00E937DA">
        <w:rPr>
          <w:rFonts w:asciiTheme="majorEastAsia" w:eastAsiaTheme="majorEastAsia" w:hAnsiTheme="majorEastAsia" w:cs="宋体" w:hint="eastAsia"/>
          <w:kern w:val="0"/>
          <w:sz w:val="24"/>
          <w:szCs w:val="24"/>
        </w:rPr>
        <w:br/>
        <w:t xml:space="preserve">　　光合作用是植物最基本的生命活动，光合作用的强弱直接影响着植物的抗逆性。植物在盐胁迫条件下，叶绿体结构遭到破坏，叶绿素含量随盐浓度增加显著降低。但也有研究发现，在盐胁迫条件下叶片组织含水量减少使得叶绿素浓度增加，叶绿素含量表现出先升后降或者逐渐上升的变化趋势。李秀霞等研究表明，大果沙枣幼苗叶绿素含量在50</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 Na</w:t>
      </w:r>
      <w:r w:rsidRPr="00E937DA">
        <w:rPr>
          <w:rFonts w:asciiTheme="majorEastAsia" w:eastAsiaTheme="majorEastAsia" w:hAnsiTheme="majorEastAsia" w:cs="宋体" w:hint="eastAsia"/>
          <w:kern w:val="0"/>
          <w:sz w:val="24"/>
          <w:szCs w:val="24"/>
          <w:vertAlign w:val="subscript"/>
        </w:rPr>
        <w:t>2</w:t>
      </w:r>
      <w:r w:rsidRPr="00E937DA">
        <w:rPr>
          <w:rFonts w:asciiTheme="majorEastAsia" w:eastAsiaTheme="majorEastAsia" w:hAnsiTheme="majorEastAsia" w:cs="宋体" w:hint="eastAsia"/>
          <w:kern w:val="0"/>
          <w:sz w:val="24"/>
          <w:szCs w:val="24"/>
        </w:rPr>
        <w:t>SO</w:t>
      </w:r>
      <w:r w:rsidRPr="00E937DA">
        <w:rPr>
          <w:rFonts w:asciiTheme="majorEastAsia" w:eastAsiaTheme="majorEastAsia" w:hAnsiTheme="majorEastAsia" w:cs="宋体" w:hint="eastAsia"/>
          <w:kern w:val="0"/>
          <w:sz w:val="24"/>
          <w:szCs w:val="24"/>
          <w:vertAlign w:val="subscript"/>
        </w:rPr>
        <w:t>4</w:t>
      </w:r>
      <w:r w:rsidRPr="00E937DA">
        <w:rPr>
          <w:rFonts w:asciiTheme="majorEastAsia" w:eastAsiaTheme="majorEastAsia" w:hAnsiTheme="majorEastAsia" w:cs="宋体" w:hint="eastAsia"/>
          <w:kern w:val="0"/>
          <w:sz w:val="24"/>
          <w:szCs w:val="24"/>
        </w:rPr>
        <w:t>处理30</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d后达到最大值，并且叶绿素含量随盐浓度增加呈下降趋势。王利军等用</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对不同种源沙枣进行盐胁迫处理，随着胁迫浓度和时间的增加，包头和赤峰种源沙枣叶片的绿素含量和荧光参数Fv/Fm及Fv/F0均呈现先上升后下降的变化趋势。并在处理浓度为100</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/L时叶绿素含量达到最大值。盐胁迫引起植物叶片光合速率（</w:t>
      </w:r>
      <w:proofErr w:type="spellStart"/>
      <w:r w:rsidRPr="00E937DA">
        <w:rPr>
          <w:rFonts w:asciiTheme="majorEastAsia" w:eastAsiaTheme="majorEastAsia" w:hAnsiTheme="majorEastAsia" w:cs="宋体" w:hint="eastAsia"/>
          <w:kern w:val="0"/>
          <w:sz w:val="24"/>
          <w:szCs w:val="24"/>
        </w:rPr>
        <w:t>Pn</w:t>
      </w:r>
      <w:proofErr w:type="spellEnd"/>
      <w:r w:rsidRPr="00E937DA">
        <w:rPr>
          <w:rFonts w:asciiTheme="majorEastAsia" w:eastAsiaTheme="majorEastAsia" w:hAnsiTheme="majorEastAsia" w:cs="宋体" w:hint="eastAsia"/>
          <w:kern w:val="0"/>
          <w:sz w:val="24"/>
          <w:szCs w:val="24"/>
        </w:rPr>
        <w:t>）降低的因素主要有气孔限制因素和非气孔限制因素，而判断的可靠依据是气孔限制值（Ls）和胞间CO</w:t>
      </w:r>
      <w:r w:rsidRPr="00E937DA">
        <w:rPr>
          <w:rFonts w:asciiTheme="majorEastAsia" w:eastAsiaTheme="majorEastAsia" w:hAnsiTheme="majorEastAsia" w:cs="宋体" w:hint="eastAsia"/>
          <w:kern w:val="0"/>
          <w:sz w:val="24"/>
          <w:szCs w:val="24"/>
          <w:vertAlign w:val="subscript"/>
        </w:rPr>
        <w:t>2</w:t>
      </w:r>
      <w:r w:rsidRPr="00E937DA">
        <w:rPr>
          <w:rFonts w:asciiTheme="majorEastAsia" w:eastAsiaTheme="majorEastAsia" w:hAnsiTheme="majorEastAsia" w:cs="宋体" w:hint="eastAsia"/>
          <w:kern w:val="0"/>
          <w:sz w:val="24"/>
          <w:szCs w:val="24"/>
        </w:rPr>
        <w:t>浓度（</w:t>
      </w:r>
      <w:proofErr w:type="spellStart"/>
      <w:r w:rsidRPr="00E937DA">
        <w:rPr>
          <w:rFonts w:asciiTheme="majorEastAsia" w:eastAsiaTheme="majorEastAsia" w:hAnsiTheme="majorEastAsia" w:cs="宋体" w:hint="eastAsia"/>
          <w:kern w:val="0"/>
          <w:sz w:val="24"/>
          <w:szCs w:val="24"/>
        </w:rPr>
        <w:t>Ci</w:t>
      </w:r>
      <w:proofErr w:type="spellEnd"/>
      <w:r w:rsidRPr="00E937DA">
        <w:rPr>
          <w:rFonts w:asciiTheme="majorEastAsia" w:eastAsiaTheme="majorEastAsia" w:hAnsiTheme="majorEastAsia" w:cs="宋体" w:hint="eastAsia"/>
          <w:kern w:val="0"/>
          <w:sz w:val="24"/>
          <w:szCs w:val="24"/>
        </w:rPr>
        <w:t>）的变化方向：若Ls升高、</w:t>
      </w:r>
      <w:proofErr w:type="spellStart"/>
      <w:r w:rsidRPr="00E937DA">
        <w:rPr>
          <w:rFonts w:asciiTheme="majorEastAsia" w:eastAsiaTheme="majorEastAsia" w:hAnsiTheme="majorEastAsia" w:cs="宋体" w:hint="eastAsia"/>
          <w:kern w:val="0"/>
          <w:sz w:val="24"/>
          <w:szCs w:val="24"/>
        </w:rPr>
        <w:t>Ci</w:t>
      </w:r>
      <w:proofErr w:type="spellEnd"/>
      <w:r w:rsidRPr="00E937DA">
        <w:rPr>
          <w:rFonts w:asciiTheme="majorEastAsia" w:eastAsiaTheme="majorEastAsia" w:hAnsiTheme="majorEastAsia" w:cs="宋体" w:hint="eastAsia"/>
          <w:kern w:val="0"/>
          <w:sz w:val="24"/>
          <w:szCs w:val="24"/>
        </w:rPr>
        <w:t>下降，则气孔导度（Gs）降低是主要原因；若Ls下降、</w:t>
      </w:r>
      <w:proofErr w:type="spellStart"/>
      <w:r w:rsidRPr="00E937DA">
        <w:rPr>
          <w:rFonts w:asciiTheme="majorEastAsia" w:eastAsiaTheme="majorEastAsia" w:hAnsiTheme="majorEastAsia" w:cs="宋体" w:hint="eastAsia"/>
          <w:kern w:val="0"/>
          <w:sz w:val="24"/>
          <w:szCs w:val="24"/>
        </w:rPr>
        <w:t>Ci</w:t>
      </w:r>
      <w:proofErr w:type="spellEnd"/>
      <w:r w:rsidRPr="00E937DA">
        <w:rPr>
          <w:rFonts w:asciiTheme="majorEastAsia" w:eastAsiaTheme="majorEastAsia" w:hAnsiTheme="majorEastAsia" w:cs="宋体" w:hint="eastAsia"/>
          <w:kern w:val="0"/>
          <w:sz w:val="24"/>
          <w:szCs w:val="24"/>
        </w:rPr>
        <w:t>升高，则表明非气孔限制因素是主要原因。刘正祥等和李秀霞等研究认为，沙枣</w:t>
      </w:r>
      <w:proofErr w:type="spellStart"/>
      <w:r w:rsidRPr="00E937DA">
        <w:rPr>
          <w:rFonts w:asciiTheme="majorEastAsia" w:eastAsiaTheme="majorEastAsia" w:hAnsiTheme="majorEastAsia" w:cs="宋体" w:hint="eastAsia"/>
          <w:kern w:val="0"/>
          <w:sz w:val="24"/>
          <w:szCs w:val="24"/>
        </w:rPr>
        <w:t>Pn</w:t>
      </w:r>
      <w:proofErr w:type="spellEnd"/>
      <w:r w:rsidRPr="00E937DA">
        <w:rPr>
          <w:rFonts w:asciiTheme="majorEastAsia" w:eastAsiaTheme="majorEastAsia" w:hAnsiTheme="majorEastAsia" w:cs="宋体" w:hint="eastAsia"/>
          <w:kern w:val="0"/>
          <w:sz w:val="24"/>
          <w:szCs w:val="24"/>
        </w:rPr>
        <w:t>下降受气孔因素和非气孔因素共同影响。</w:t>
      </w:r>
      <w:r w:rsidRPr="00E937DA">
        <w:rPr>
          <w:rFonts w:asciiTheme="majorEastAsia" w:eastAsiaTheme="majorEastAsia" w:hAnsiTheme="majorEastAsia" w:cs="宋体" w:hint="eastAsia"/>
          <w:kern w:val="0"/>
          <w:sz w:val="24"/>
          <w:szCs w:val="24"/>
        </w:rPr>
        <w:br/>
        <w:t xml:space="preserve">　　4、盐胁迫对生理生化特性的影响</w:t>
      </w:r>
      <w:r w:rsidRPr="00E937DA">
        <w:rPr>
          <w:rFonts w:asciiTheme="majorEastAsia" w:eastAsiaTheme="majorEastAsia" w:hAnsiTheme="majorEastAsia" w:cs="宋体" w:hint="eastAsia"/>
          <w:kern w:val="0"/>
          <w:sz w:val="24"/>
          <w:szCs w:val="24"/>
        </w:rPr>
        <w:br/>
        <w:t xml:space="preserve">　　盐胁迫下植物体内的生理代谢和生化过程会发生各种变化，以此来适应盐胁迫环境并反映盐胁迫程度。膜透性、丙二醛含量、抗氧化酶活性、有机渗透调节物质含量、离子代谢等是研究植物耐盐性常用的生理生化指标，并且对植物耐盐能力有很好的指示作用。</w:t>
      </w:r>
      <w:r w:rsidRPr="00E937DA">
        <w:rPr>
          <w:rFonts w:asciiTheme="majorEastAsia" w:eastAsiaTheme="majorEastAsia" w:hAnsiTheme="majorEastAsia" w:cs="宋体" w:hint="eastAsia"/>
          <w:kern w:val="0"/>
          <w:sz w:val="24"/>
          <w:szCs w:val="24"/>
        </w:rPr>
        <w:br/>
        <w:t xml:space="preserve">　　4.1 膜透性和丙二醛</w:t>
      </w:r>
      <w:r w:rsidRPr="00E937DA">
        <w:rPr>
          <w:rFonts w:asciiTheme="majorEastAsia" w:eastAsiaTheme="majorEastAsia" w:hAnsiTheme="majorEastAsia" w:cs="宋体" w:hint="eastAsia"/>
          <w:kern w:val="0"/>
          <w:sz w:val="24"/>
          <w:szCs w:val="24"/>
        </w:rPr>
        <w:br/>
        <w:t xml:space="preserve">　　在盐胁迫条件下，植物叶片的膜透性和丙二醛（MDA）含量能反映叶片受损伤程度。张晓勉等通过盆栽控盐试验研究发现，在低盐或短时间胁迫条件下，沙枣通过渗透调节和提高保护酶活性使体内活性氧水平保持在阈值内，因此膜透性和MDA含量无</w:t>
      </w:r>
      <w:r w:rsidRPr="00E937DA">
        <w:rPr>
          <w:rFonts w:asciiTheme="majorEastAsia" w:eastAsiaTheme="majorEastAsia" w:hAnsiTheme="majorEastAsia" w:cs="宋体" w:hint="eastAsia"/>
          <w:kern w:val="0"/>
          <w:sz w:val="24"/>
          <w:szCs w:val="24"/>
        </w:rPr>
        <w:lastRenderedPageBreak/>
        <w:t>显著变化。但是，随着盐浓度的增大或处理时间的延长，沙枣适应性防御反应能力无法再抵御盐的破坏，造成细胞膜受损、细胞膜透性和MDA浓度大幅增高。杨升等、艾力江·麦麦提等和齐曼·尤努斯等研究虽然采用的盐浓度范围、处理时间和试验材料有所不同，但得到了相同的变化趋势。</w:t>
      </w:r>
      <w:r w:rsidRPr="00E937DA">
        <w:rPr>
          <w:rFonts w:asciiTheme="majorEastAsia" w:eastAsiaTheme="majorEastAsia" w:hAnsiTheme="majorEastAsia" w:cs="宋体" w:hint="eastAsia"/>
          <w:kern w:val="0"/>
          <w:sz w:val="24"/>
          <w:szCs w:val="24"/>
        </w:rPr>
        <w:br/>
        <w:t xml:space="preserve">　　4.2 抗氧化酶</w:t>
      </w:r>
      <w:r w:rsidRPr="00E937DA">
        <w:rPr>
          <w:rFonts w:asciiTheme="majorEastAsia" w:eastAsiaTheme="majorEastAsia" w:hAnsiTheme="majorEastAsia" w:cs="宋体" w:hint="eastAsia"/>
          <w:kern w:val="0"/>
          <w:sz w:val="24"/>
          <w:szCs w:val="24"/>
        </w:rPr>
        <w:br/>
        <w:t xml:space="preserve">　　超氧化物歧化酶（SOD）、过氧化物酶（POD）和过氧化氢酶（CAT）是植物体内清除自由基的重要保护酶。在逆境中植物可通过提高抗氧化能力来提高抗性。艾力江·麦麦提等在沙枣盐处理试验中，SOD和CAT活性整体呈上升趋势。当</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胁迫30</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d时，随盐度的加重其活性达到最大值；在胁迫20</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d以内，POD活性随</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浓度的升高呈先上升后下降的变化趋势，并且在相同盐浓度处理中，随着胁迫时间的延长POD活性逐渐下降。齐曼·尤努斯等试验表明，当</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胁迫20</w:t>
      </w:r>
      <w:r w:rsidR="001B04D1" w:rsidRPr="00E937DA">
        <w:rPr>
          <w:rFonts w:asciiTheme="majorEastAsia" w:eastAsiaTheme="majorEastAsia" w:hAnsiTheme="majorEastAsia" w:cs="宋体" w:hint="eastAsia"/>
          <w:kern w:val="0"/>
          <w:sz w:val="24"/>
          <w:szCs w:val="24"/>
        </w:rPr>
        <w:t xml:space="preserve"> </w:t>
      </w:r>
      <w:r w:rsidRPr="00E937DA">
        <w:rPr>
          <w:rFonts w:asciiTheme="majorEastAsia" w:eastAsiaTheme="majorEastAsia" w:hAnsiTheme="majorEastAsia" w:cs="宋体" w:hint="eastAsia"/>
          <w:kern w:val="0"/>
          <w:sz w:val="24"/>
          <w:szCs w:val="24"/>
        </w:rPr>
        <w:t>d时，SOD和POD活性较高且变化趋势相似，CAT活性随盐度的增高及胁迫时间的延长而增强。在盐胁迫条件下沙枣中SOD、POD和CAT活性可以维持在较高的水平，彼此协调共同提高抗氧化酶系统防御能力。</w:t>
      </w:r>
      <w:r w:rsidRPr="00E937DA">
        <w:rPr>
          <w:rFonts w:asciiTheme="majorEastAsia" w:eastAsiaTheme="majorEastAsia" w:hAnsiTheme="majorEastAsia" w:cs="宋体" w:hint="eastAsia"/>
          <w:kern w:val="0"/>
          <w:sz w:val="24"/>
          <w:szCs w:val="24"/>
        </w:rPr>
        <w:br/>
        <w:t xml:space="preserve">　　4.3 有机渗透调节物质</w:t>
      </w:r>
      <w:r w:rsidRPr="00E937DA">
        <w:rPr>
          <w:rFonts w:asciiTheme="majorEastAsia" w:eastAsiaTheme="majorEastAsia" w:hAnsiTheme="majorEastAsia" w:cs="宋体" w:hint="eastAsia"/>
          <w:kern w:val="0"/>
          <w:sz w:val="24"/>
          <w:szCs w:val="24"/>
        </w:rPr>
        <w:br/>
        <w:t xml:space="preserve">　　渗透调节是植物耐盐的一个重要方法。植物通过改变可溶性糖、脯氨酸等有机渗透调节物质的含量来调节体内微环境、维持正常代谢，以适应盐渍环境。杨升等研究发现，在盐胁迫早期沙枣脯氨酸含量显著提高，且含量随着胁迫时间的延长呈下降趋势；可溶性糖早期可能被作为能量而消耗，未起到调节渗透的作用。随着胁迫盐浓度的增加和胁迫时间的延长，可溶性糖逐渐转变为渗透调节物质。公勤等试验表明，在各种盐浓度处理条件下尖果沙枣叶片有机物质含量均有不同程度的增加，可溶性糖含量增加趋势较缓，而脯氨酸含量增幅较大，且</w:t>
      </w:r>
      <w:proofErr w:type="spellStart"/>
      <w:r w:rsidRPr="00E937DA">
        <w:rPr>
          <w:rFonts w:asciiTheme="majorEastAsia" w:eastAsiaTheme="majorEastAsia" w:hAnsiTheme="majorEastAsia" w:cs="宋体" w:hint="eastAsia"/>
          <w:kern w:val="0"/>
          <w:sz w:val="24"/>
          <w:szCs w:val="24"/>
        </w:rPr>
        <w:t>NaCl</w:t>
      </w:r>
      <w:proofErr w:type="spellEnd"/>
      <w:r w:rsidRPr="00E937DA">
        <w:rPr>
          <w:rFonts w:asciiTheme="majorEastAsia" w:eastAsiaTheme="majorEastAsia" w:hAnsiTheme="majorEastAsia" w:cs="宋体" w:hint="eastAsia"/>
          <w:kern w:val="0"/>
          <w:sz w:val="24"/>
          <w:szCs w:val="24"/>
        </w:rPr>
        <w:t>浓度为350</w:t>
      </w:r>
      <w:r w:rsidR="001B04D1" w:rsidRPr="00E937DA">
        <w:rPr>
          <w:rFonts w:asciiTheme="majorEastAsia" w:eastAsiaTheme="majorEastAsia" w:hAnsiTheme="majorEastAsia" w:cs="宋体" w:hint="eastAsia"/>
          <w:kern w:val="0"/>
          <w:sz w:val="24"/>
          <w:szCs w:val="24"/>
        </w:rPr>
        <w:t xml:space="preserve"> </w:t>
      </w:r>
      <w:proofErr w:type="spellStart"/>
      <w:r w:rsidRPr="00E937DA">
        <w:rPr>
          <w:rFonts w:asciiTheme="majorEastAsia" w:eastAsiaTheme="majorEastAsia" w:hAnsiTheme="majorEastAsia" w:cs="宋体" w:hint="eastAsia"/>
          <w:kern w:val="0"/>
          <w:sz w:val="24"/>
          <w:szCs w:val="24"/>
        </w:rPr>
        <w:t>mmol</w:t>
      </w:r>
      <w:proofErr w:type="spellEnd"/>
      <w:r w:rsidRPr="00E937DA">
        <w:rPr>
          <w:rFonts w:asciiTheme="majorEastAsia" w:eastAsiaTheme="majorEastAsia" w:hAnsiTheme="majorEastAsia" w:cs="宋体" w:hint="eastAsia"/>
          <w:kern w:val="0"/>
          <w:sz w:val="24"/>
          <w:szCs w:val="24"/>
        </w:rPr>
        <w:t>/L时其增幅最大。说明当盐浓度较高时，尖果沙枣通过积累的渗透调节物质来降低细胞膜受到的伤害、维持质膜的透性，表现出对盐胁迫环境较好的适应能力。</w:t>
      </w:r>
      <w:r w:rsidRPr="00E937DA">
        <w:rPr>
          <w:rFonts w:asciiTheme="majorEastAsia" w:eastAsiaTheme="majorEastAsia" w:hAnsiTheme="majorEastAsia" w:cs="宋体" w:hint="eastAsia"/>
          <w:kern w:val="0"/>
          <w:sz w:val="24"/>
          <w:szCs w:val="24"/>
        </w:rPr>
        <w:br/>
        <w:t xml:space="preserve">　　4.4 离子代谢</w:t>
      </w:r>
      <w:r w:rsidRPr="00E937DA">
        <w:rPr>
          <w:rFonts w:asciiTheme="majorEastAsia" w:eastAsiaTheme="majorEastAsia" w:hAnsiTheme="majorEastAsia" w:cs="宋体" w:hint="eastAsia"/>
          <w:kern w:val="0"/>
          <w:sz w:val="24"/>
          <w:szCs w:val="24"/>
        </w:rPr>
        <w:br/>
        <w:t xml:space="preserve">　　离子稳衡态是植物抗盐的主要机制之一。在盐胁迫环境下，Na</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是造成植物伤害的主要因子，其含量的增加会使植物水分和养分吸收困难，干扰质膜转运蛋白正常运转，降低K</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、Mg</w:t>
      </w:r>
      <w:r w:rsidRPr="00E937DA">
        <w:rPr>
          <w:rFonts w:asciiTheme="majorEastAsia" w:eastAsiaTheme="majorEastAsia" w:hAnsiTheme="majorEastAsia" w:cs="宋体" w:hint="eastAsia"/>
          <w:kern w:val="0"/>
          <w:sz w:val="24"/>
          <w:szCs w:val="24"/>
          <w:vertAlign w:val="superscript"/>
        </w:rPr>
        <w:t>2+</w:t>
      </w:r>
      <w:r w:rsidRPr="00E937DA">
        <w:rPr>
          <w:rFonts w:asciiTheme="majorEastAsia" w:eastAsiaTheme="majorEastAsia" w:hAnsiTheme="majorEastAsia" w:cs="宋体" w:hint="eastAsia"/>
          <w:kern w:val="0"/>
          <w:sz w:val="24"/>
          <w:szCs w:val="24"/>
        </w:rPr>
        <w:t>和Ca</w:t>
      </w:r>
      <w:r w:rsidRPr="00E937DA">
        <w:rPr>
          <w:rFonts w:asciiTheme="majorEastAsia" w:eastAsiaTheme="majorEastAsia" w:hAnsiTheme="majorEastAsia" w:cs="宋体" w:hint="eastAsia"/>
          <w:kern w:val="0"/>
          <w:sz w:val="24"/>
          <w:szCs w:val="24"/>
          <w:vertAlign w:val="superscript"/>
        </w:rPr>
        <w:t>2+</w:t>
      </w:r>
      <w:r w:rsidRPr="00E937DA">
        <w:rPr>
          <w:rFonts w:asciiTheme="majorEastAsia" w:eastAsiaTheme="majorEastAsia" w:hAnsiTheme="majorEastAsia" w:cs="宋体" w:hint="eastAsia"/>
          <w:kern w:val="0"/>
          <w:sz w:val="24"/>
          <w:szCs w:val="24"/>
        </w:rPr>
        <w:t>等离子的含量，造成植物生理代谢混乱、生长受到抑制。学者们研究了在盐胁迫条件下沙枣离子代谢的特性，但是由于试验因素的不同，造成研究结果存在很大差异。马正龙等研究发现，高盐土壤中沙枣叶片、根部和幼果中的Na</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含量均增加，而K</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含量在幼果中增加，在叶片中减少。刘正祥等研究发现，盐胁迫增加了根、茎和叶中Na+的积累，减少了K</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、Ca</w:t>
      </w:r>
      <w:r w:rsidRPr="00E937DA">
        <w:rPr>
          <w:rFonts w:asciiTheme="majorEastAsia" w:eastAsiaTheme="majorEastAsia" w:hAnsiTheme="majorEastAsia" w:cs="宋体" w:hint="eastAsia"/>
          <w:kern w:val="0"/>
          <w:sz w:val="24"/>
          <w:szCs w:val="24"/>
          <w:vertAlign w:val="superscript"/>
        </w:rPr>
        <w:t>2+</w:t>
      </w:r>
      <w:r w:rsidRPr="00E937DA">
        <w:rPr>
          <w:rFonts w:asciiTheme="majorEastAsia" w:eastAsiaTheme="majorEastAsia" w:hAnsiTheme="majorEastAsia" w:cs="宋体" w:hint="eastAsia"/>
          <w:kern w:val="0"/>
          <w:sz w:val="24"/>
          <w:szCs w:val="24"/>
        </w:rPr>
        <w:t>和Mg</w:t>
      </w:r>
      <w:r w:rsidRPr="00E937DA">
        <w:rPr>
          <w:rFonts w:asciiTheme="majorEastAsia" w:eastAsiaTheme="majorEastAsia" w:hAnsiTheme="majorEastAsia" w:cs="宋体" w:hint="eastAsia"/>
          <w:kern w:val="0"/>
          <w:sz w:val="24"/>
          <w:szCs w:val="24"/>
          <w:vertAlign w:val="superscript"/>
        </w:rPr>
        <w:t>2+</w:t>
      </w:r>
      <w:r w:rsidRPr="00E937DA">
        <w:rPr>
          <w:rFonts w:asciiTheme="majorEastAsia" w:eastAsiaTheme="majorEastAsia" w:hAnsiTheme="majorEastAsia" w:cs="宋体" w:hint="eastAsia"/>
          <w:kern w:val="0"/>
          <w:sz w:val="24"/>
          <w:szCs w:val="24"/>
        </w:rPr>
        <w:t>的含量。综合分析认为，沙枣的盐适应机制是根系拒盐和冠组织耐盐，主要通过根系的补偿生长效应、根系对Na</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的聚积与限制作用以及冠组织对Na</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的忍耐来实现的。</w:t>
      </w:r>
      <w:r w:rsidRPr="00E937DA">
        <w:rPr>
          <w:rFonts w:asciiTheme="majorEastAsia" w:eastAsiaTheme="majorEastAsia" w:hAnsiTheme="majorEastAsia" w:cs="宋体" w:hint="eastAsia"/>
          <w:kern w:val="0"/>
          <w:sz w:val="24"/>
          <w:szCs w:val="24"/>
        </w:rPr>
        <w:br/>
        <w:t xml:space="preserve">　　5、丛枝菌根真菌对耐盐性的影响</w:t>
      </w:r>
      <w:r w:rsidRPr="00E937DA">
        <w:rPr>
          <w:rFonts w:asciiTheme="majorEastAsia" w:eastAsiaTheme="majorEastAsia" w:hAnsiTheme="majorEastAsia" w:cs="宋体" w:hint="eastAsia"/>
          <w:kern w:val="0"/>
          <w:sz w:val="24"/>
          <w:szCs w:val="24"/>
        </w:rPr>
        <w:br/>
        <w:t xml:space="preserve">　　丛枝菌根（AM）真菌广泛存在于土壤中，可与绝大多数的高等植物形成互惠共生</w:t>
      </w:r>
      <w:r w:rsidRPr="00E937DA">
        <w:rPr>
          <w:rFonts w:asciiTheme="majorEastAsia" w:eastAsiaTheme="majorEastAsia" w:hAnsiTheme="majorEastAsia" w:cs="宋体" w:hint="eastAsia"/>
          <w:kern w:val="0"/>
          <w:sz w:val="24"/>
          <w:szCs w:val="24"/>
        </w:rPr>
        <w:lastRenderedPageBreak/>
        <w:t>体系。宋福强等对黑龙江省盐碱地引种沙枣的根际土壤AM真菌多样性进行了分析，分离和鉴定出5属8株AM真菌。在盐胁迫下AM真菌能与沙枣苗木建立共生关系，孙玉芳等采用盆栽法研究了不同盐度下AM真菌对沙枣生长和生理的影响，发现接种AM真菌能显著提高沙枣苗木的耐盐碱能力。沙枣植株生物量、叶片叶绿素含量和光合生理特性都得到了显著提高，叶片组织内SOD、CAT、POD酶活性和脯氨酸含量显著高于对照处理植株，而根系及叶片组织内MDA含量显著低于对照。根系和叶片中Na+含量较未接种处理植株显著下降，K</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含量和K</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/Na</w:t>
      </w:r>
      <w:r w:rsidRPr="00E937DA">
        <w:rPr>
          <w:rFonts w:asciiTheme="majorEastAsia" w:eastAsiaTheme="majorEastAsia" w:hAnsiTheme="majorEastAsia" w:cs="宋体" w:hint="eastAsia"/>
          <w:kern w:val="0"/>
          <w:sz w:val="24"/>
          <w:szCs w:val="24"/>
          <w:vertAlign w:val="superscript"/>
        </w:rPr>
        <w:t>+</w:t>
      </w:r>
      <w:r w:rsidRPr="00E937DA">
        <w:rPr>
          <w:rFonts w:asciiTheme="majorEastAsia" w:eastAsiaTheme="majorEastAsia" w:hAnsiTheme="majorEastAsia" w:cs="宋体" w:hint="eastAsia"/>
          <w:kern w:val="0"/>
          <w:sz w:val="24"/>
          <w:szCs w:val="24"/>
        </w:rPr>
        <w:t>比值显著提高。贾婷婷等也试验发现，菌根化沙枣苗木叶绿素含量和叶绿素荧光效率显著提高，进而提高沙枣叶片净光和速率，缓解盐胁迫对植物光和作用的抑制，大大提高沙枣本身的耐盐能力。</w:t>
      </w:r>
      <w:r w:rsidRPr="00E937DA">
        <w:rPr>
          <w:rFonts w:asciiTheme="majorEastAsia" w:eastAsiaTheme="majorEastAsia" w:hAnsiTheme="majorEastAsia" w:cs="宋体" w:hint="eastAsia"/>
          <w:kern w:val="0"/>
          <w:sz w:val="24"/>
          <w:szCs w:val="24"/>
        </w:rPr>
        <w:br/>
        <w:t xml:space="preserve">　　6 、研究展望</w:t>
      </w:r>
    </w:p>
    <w:p w:rsidR="00796894" w:rsidRPr="00E937DA" w:rsidRDefault="0079689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沙枣被誉为沙荒盐碱地的“宝树”，研究其耐盐性对盐碱地的开发利用具有重要的理论和实践意义。尽管研究人员对盐胁迫下沙枣种子和幼苗的影响试验在一定程度上取得了重要进展，但植物的耐盐性是一个非常复杂的过程，很多形成机制和遗传机理尚不清楚。针对当前沙枣耐盐性研究提出以下几点建议：1）由于耐盐性试验条件较难控制，目前，沙枣耐盐试验均在实验室或温室中进行，并以单盐或混合盐碱进行胁迫，与野外环境存在很大差异，实验室条件下的研究结果很难在实际的环境中得到应用。因此，在今后的研究中模拟真实的试验条件至关重要，以此促进耐盐性机理研究，为引种栽培提供准确的依据。2）不同种源沙枣的耐盐能力存在着差异，利用定向的筛选培育进行优质品种筛选是一个非常重要的途径。目前很多试验主要是测定不同种源的几个形态或生理生化指标，尚未形成准确的耐盐评价体系。今后应从不同层面选用多个指标，建立完善的评价体系，全面且有效地准确评价沙枣种源间的耐盐能力差异。3）随着分子生物学技术的飞速发展，研究人员已经从其他植物中克隆出一些与耐盐性相关的基因，而对沙枣基因层面的研究还是空白，无法深入揭示沙枣耐盐机理。未来需启动沙枣耐盐分子机理研究，结合基因组学和分子标记技术，利用现代生物工程技术手段分析耐盐机理、提高耐盐水平，以期为加强沙枣种质资源的筛选和创新、优良抗逆品种的培养探索新方法。</w:t>
      </w:r>
    </w:p>
    <w:p w:rsidR="0079740D" w:rsidRPr="00E937DA" w:rsidRDefault="00050500" w:rsidP="00E937DA">
      <w:pPr>
        <w:widowControl/>
        <w:spacing w:line="388" w:lineRule="exact"/>
        <w:ind w:firstLineChars="200" w:firstLine="420"/>
        <w:rPr>
          <w:rFonts w:asciiTheme="majorEastAsia" w:eastAsiaTheme="majorEastAsia" w:hAnsiTheme="majorEastAsia" w:cs="宋体"/>
          <w:kern w:val="0"/>
          <w:sz w:val="24"/>
          <w:szCs w:val="24"/>
        </w:rPr>
      </w:pPr>
      <w:r w:rsidRPr="00E937DA">
        <w:rPr>
          <w:rFonts w:asciiTheme="majorEastAsia" w:eastAsiaTheme="majorEastAsia" w:hAnsiTheme="majorEastAsia"/>
          <w:noProof/>
        </w:rPr>
        <w:pict>
          <v:shape id="_x0000_s2085" type="#_x0000_t98" style="position:absolute;left:0;text-align:left;margin-left:-1.2pt;margin-top:11.9pt;width:81.75pt;height:42.75pt;z-index:251676672">
            <v:textbox style="mso-next-textbox:#_x0000_s2085">
              <w:txbxContent>
                <w:p w:rsidR="003948E4" w:rsidRPr="003C3835" w:rsidRDefault="003948E4" w:rsidP="0082296C">
                  <w:pPr>
                    <w:rPr>
                      <w:b/>
                      <w:color w:val="984806" w:themeColor="accent6" w:themeShade="80"/>
                      <w:sz w:val="28"/>
                      <w:szCs w:val="28"/>
                    </w:rPr>
                  </w:pPr>
                  <w:r w:rsidRPr="003C3835">
                    <w:rPr>
                      <w:rFonts w:hint="eastAsia"/>
                      <w:b/>
                      <w:color w:val="984806" w:themeColor="accent6" w:themeShade="80"/>
                      <w:sz w:val="28"/>
                      <w:szCs w:val="28"/>
                    </w:rPr>
                    <w:t>智慧林业</w:t>
                  </w:r>
                </w:p>
              </w:txbxContent>
            </v:textbox>
          </v:shape>
        </w:pict>
      </w:r>
    </w:p>
    <w:p w:rsidR="00CE7A37" w:rsidRPr="00E937DA" w:rsidRDefault="00CE7A37" w:rsidP="00E937DA">
      <w:pPr>
        <w:widowControl/>
        <w:spacing w:line="388" w:lineRule="exact"/>
        <w:ind w:firstLineChars="200" w:firstLine="480"/>
        <w:rPr>
          <w:rFonts w:asciiTheme="majorEastAsia" w:eastAsiaTheme="majorEastAsia" w:hAnsiTheme="majorEastAsia" w:cs="宋体"/>
          <w:kern w:val="0"/>
          <w:sz w:val="24"/>
          <w:szCs w:val="24"/>
        </w:rPr>
      </w:pPr>
    </w:p>
    <w:p w:rsidR="00A938F9" w:rsidRPr="00E937DA" w:rsidRDefault="00A938F9" w:rsidP="00E937DA">
      <w:pPr>
        <w:widowControl/>
        <w:spacing w:line="388" w:lineRule="exact"/>
        <w:ind w:firstLineChars="200" w:firstLine="480"/>
        <w:rPr>
          <w:rFonts w:asciiTheme="majorEastAsia" w:eastAsiaTheme="majorEastAsia" w:hAnsiTheme="majorEastAsia" w:cs="宋体"/>
          <w:kern w:val="0"/>
          <w:sz w:val="24"/>
          <w:szCs w:val="24"/>
        </w:rPr>
      </w:pPr>
    </w:p>
    <w:p w:rsidR="00A938F9" w:rsidRPr="00E937DA" w:rsidRDefault="009136DF"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hint="eastAsia"/>
          <w:bCs/>
          <w:kern w:val="0"/>
          <w:sz w:val="28"/>
          <w:szCs w:val="28"/>
        </w:rPr>
        <w:t>《</w:t>
      </w:r>
      <w:r w:rsidRPr="00E937DA">
        <w:rPr>
          <w:rFonts w:asciiTheme="majorEastAsia" w:eastAsiaTheme="majorEastAsia" w:hAnsiTheme="majorEastAsia" w:cs="宋体"/>
          <w:bCs/>
          <w:kern w:val="0"/>
          <w:sz w:val="28"/>
          <w:szCs w:val="28"/>
        </w:rPr>
        <w:t>中国自然生态百科数据库</w:t>
      </w:r>
      <w:r w:rsidRPr="00E937DA">
        <w:rPr>
          <w:rFonts w:asciiTheme="majorEastAsia" w:eastAsiaTheme="majorEastAsia" w:hAnsiTheme="majorEastAsia" w:cs="宋体" w:hint="eastAsia"/>
          <w:bCs/>
          <w:kern w:val="0"/>
          <w:sz w:val="28"/>
          <w:szCs w:val="28"/>
        </w:rPr>
        <w:t>》</w:t>
      </w:r>
      <w:r w:rsidR="00A938F9" w:rsidRPr="00E937DA">
        <w:rPr>
          <w:rFonts w:asciiTheme="majorEastAsia" w:eastAsiaTheme="majorEastAsia" w:hAnsiTheme="majorEastAsia" w:cs="宋体"/>
          <w:bCs/>
          <w:kern w:val="0"/>
          <w:sz w:val="28"/>
          <w:szCs w:val="28"/>
        </w:rPr>
        <w:t>鸟纲</w:t>
      </w:r>
      <w:r w:rsidR="00C217B6" w:rsidRPr="00E937DA">
        <w:rPr>
          <w:rFonts w:asciiTheme="majorEastAsia" w:eastAsiaTheme="majorEastAsia" w:hAnsiTheme="majorEastAsia" w:cs="宋体" w:hint="eastAsia"/>
          <w:bCs/>
          <w:kern w:val="0"/>
          <w:sz w:val="28"/>
          <w:szCs w:val="28"/>
        </w:rPr>
        <w:t>、</w:t>
      </w:r>
      <w:r w:rsidR="00A938F9" w:rsidRPr="00E937DA">
        <w:rPr>
          <w:rFonts w:asciiTheme="majorEastAsia" w:eastAsiaTheme="majorEastAsia" w:hAnsiTheme="majorEastAsia" w:cs="宋体"/>
          <w:bCs/>
          <w:kern w:val="0"/>
          <w:sz w:val="28"/>
          <w:szCs w:val="28"/>
        </w:rPr>
        <w:t>哺乳纲图文上线</w:t>
      </w:r>
    </w:p>
    <w:p w:rsidR="00A938F9" w:rsidRPr="00E937DA" w:rsidRDefault="00A938F9"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近日，《中国自然生态百科数据库》动物界的鸟纲（1400余种）和哺乳纲（400余种）图文内容已经上线，昆虫、鱼类、两栖类、爬行类的内容正在建设之中</w:t>
      </w:r>
      <w:r w:rsidRPr="00E937DA">
        <w:rPr>
          <w:rFonts w:asciiTheme="majorEastAsia" w:eastAsiaTheme="majorEastAsia" w:hAnsiTheme="majorEastAsia" w:cs="宋体" w:hint="eastAsia"/>
          <w:kern w:val="0"/>
          <w:sz w:val="24"/>
          <w:szCs w:val="24"/>
        </w:rPr>
        <w:t>。</w:t>
      </w:r>
    </w:p>
    <w:p w:rsidR="00A938F9" w:rsidRPr="00E937DA" w:rsidRDefault="00A938F9"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《中国自然生态百科数据库》电脑端网址为中国野生动物保护协会官网，进入“自然生态百科”后点击进入索引导航即可访问，内容将涵盖动物界、植物界和真菌界</w:t>
      </w:r>
      <w:r w:rsidRPr="00E937DA">
        <w:rPr>
          <w:rFonts w:asciiTheme="majorEastAsia" w:eastAsiaTheme="majorEastAsia" w:hAnsiTheme="majorEastAsia" w:cs="宋体" w:hint="eastAsia"/>
          <w:kern w:val="0"/>
          <w:sz w:val="24"/>
          <w:szCs w:val="24"/>
        </w:rPr>
        <w:t>。</w:t>
      </w:r>
    </w:p>
    <w:p w:rsidR="00A938F9" w:rsidRPr="00E937DA" w:rsidRDefault="00A938F9"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lastRenderedPageBreak/>
        <w:t>《中国自然生态百科数据库》由国家林业和草原局业务指导，中国野生动物保护协会、海峡书局和飞羽视界文化传媒开发建设</w:t>
      </w:r>
      <w:r w:rsidRPr="00E937DA">
        <w:rPr>
          <w:rFonts w:asciiTheme="majorEastAsia" w:eastAsiaTheme="majorEastAsia" w:hAnsiTheme="majorEastAsia" w:cs="宋体" w:hint="eastAsia"/>
          <w:kern w:val="0"/>
          <w:sz w:val="24"/>
          <w:szCs w:val="24"/>
        </w:rPr>
        <w:t>。</w:t>
      </w:r>
    </w:p>
    <w:p w:rsidR="00581FBE" w:rsidRPr="00E937DA" w:rsidRDefault="00050500" w:rsidP="00E937DA">
      <w:pPr>
        <w:spacing w:beforeLines="50" w:afterLines="50" w:line="388" w:lineRule="exact"/>
        <w:ind w:firstLine="435"/>
        <w:rPr>
          <w:rFonts w:asciiTheme="majorEastAsia" w:eastAsiaTheme="majorEastAsia" w:hAnsiTheme="majorEastAsia" w:cs="宋体"/>
          <w:bCs/>
          <w:kern w:val="0"/>
          <w:sz w:val="28"/>
          <w:szCs w:val="28"/>
        </w:rPr>
      </w:pPr>
      <w:r w:rsidRPr="00E937DA">
        <w:rPr>
          <w:rFonts w:asciiTheme="majorEastAsia" w:eastAsiaTheme="majorEastAsia" w:hAnsiTheme="majorEastAsia" w:cs="宋体"/>
          <w:noProof/>
          <w:kern w:val="0"/>
          <w:sz w:val="24"/>
          <w:szCs w:val="24"/>
        </w:rPr>
        <w:pict>
          <v:shape id="_x0000_s2087" type="#_x0000_t98" style="position:absolute;left:0;text-align:left;margin-left:2.25pt;margin-top:10.85pt;width:81.75pt;height:42.75pt;z-index:251677696">
            <v:textbox style="mso-next-textbox:#_x0000_s2087">
              <w:txbxContent>
                <w:p w:rsidR="00D63275" w:rsidRPr="003C3835" w:rsidRDefault="00D63275" w:rsidP="00D63275">
                  <w:pPr>
                    <w:rPr>
                      <w:b/>
                      <w:color w:val="984806" w:themeColor="accent6" w:themeShade="80"/>
                      <w:sz w:val="28"/>
                      <w:szCs w:val="28"/>
                    </w:rPr>
                  </w:pPr>
                  <w:r w:rsidRPr="003C3835">
                    <w:rPr>
                      <w:rFonts w:hint="eastAsia"/>
                      <w:b/>
                      <w:color w:val="984806" w:themeColor="accent6" w:themeShade="80"/>
                      <w:sz w:val="28"/>
                      <w:szCs w:val="28"/>
                    </w:rPr>
                    <w:t>产业经济</w:t>
                  </w:r>
                </w:p>
              </w:txbxContent>
            </v:textbox>
          </v:shape>
        </w:pict>
      </w:r>
    </w:p>
    <w:p w:rsidR="00655F4E" w:rsidRPr="00E937DA" w:rsidRDefault="00655F4E" w:rsidP="00655F4E">
      <w:pPr>
        <w:spacing w:line="390" w:lineRule="exact"/>
        <w:ind w:firstLineChars="200" w:firstLine="480"/>
        <w:rPr>
          <w:rFonts w:asciiTheme="majorEastAsia" w:eastAsiaTheme="majorEastAsia" w:hAnsiTheme="majorEastAsia"/>
          <w:sz w:val="24"/>
          <w:szCs w:val="24"/>
        </w:rPr>
      </w:pPr>
    </w:p>
    <w:p w:rsidR="0064101A" w:rsidRPr="00E937DA" w:rsidRDefault="0064101A"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 xml:space="preserve">法国 </w:t>
      </w:r>
      <w:proofErr w:type="spellStart"/>
      <w:r w:rsidRPr="00E937DA">
        <w:rPr>
          <w:rFonts w:asciiTheme="majorEastAsia" w:eastAsiaTheme="majorEastAsia" w:hAnsiTheme="majorEastAsia" w:cs="宋体"/>
          <w:bCs/>
          <w:kern w:val="0"/>
          <w:sz w:val="28"/>
          <w:szCs w:val="28"/>
        </w:rPr>
        <w:t>Archimbaud</w:t>
      </w:r>
      <w:proofErr w:type="spellEnd"/>
      <w:r w:rsidRPr="00E937DA">
        <w:rPr>
          <w:rFonts w:asciiTheme="majorEastAsia" w:eastAsiaTheme="majorEastAsia" w:hAnsiTheme="majorEastAsia" w:cs="宋体"/>
          <w:bCs/>
          <w:kern w:val="0"/>
          <w:sz w:val="28"/>
          <w:szCs w:val="28"/>
        </w:rPr>
        <w:t xml:space="preserve"> 集团木材利用率可达百分之百</w:t>
      </w:r>
    </w:p>
    <w:p w:rsidR="0064101A" w:rsidRPr="00E937DA" w:rsidRDefault="0064101A" w:rsidP="00E937DA">
      <w:pPr>
        <w:widowControl/>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法国农业与食品部消息：法国农业与食品部近期对木材加工企业的考察结果显示，</w:t>
      </w:r>
      <w:proofErr w:type="spellStart"/>
      <w:r w:rsidRPr="00E937DA">
        <w:rPr>
          <w:rFonts w:asciiTheme="majorEastAsia" w:eastAsiaTheme="majorEastAsia" w:hAnsiTheme="majorEastAsia" w:cs="宋体"/>
          <w:kern w:val="0"/>
          <w:sz w:val="24"/>
          <w:szCs w:val="24"/>
        </w:rPr>
        <w:t>Archimbaud</w:t>
      </w:r>
      <w:proofErr w:type="spellEnd"/>
      <w:r w:rsidRPr="00E937DA">
        <w:rPr>
          <w:rFonts w:asciiTheme="majorEastAsia" w:eastAsiaTheme="majorEastAsia" w:hAnsiTheme="majorEastAsia" w:cs="宋体"/>
          <w:kern w:val="0"/>
          <w:sz w:val="24"/>
          <w:szCs w:val="24"/>
        </w:rPr>
        <w:t xml:space="preserve"> 集团对木材的利用率可达100%，是法国生物质经济发展的排头兵，为地方循环经济发展树立了典范。 </w:t>
      </w:r>
      <w:proofErr w:type="spellStart"/>
      <w:r w:rsidRPr="00E937DA">
        <w:rPr>
          <w:rFonts w:asciiTheme="majorEastAsia" w:eastAsiaTheme="majorEastAsia" w:hAnsiTheme="majorEastAsia" w:cs="宋体"/>
          <w:kern w:val="0"/>
          <w:sz w:val="24"/>
          <w:szCs w:val="24"/>
        </w:rPr>
        <w:t>Archimbaud</w:t>
      </w:r>
      <w:proofErr w:type="spellEnd"/>
      <w:r w:rsidRPr="00E937DA">
        <w:rPr>
          <w:rFonts w:asciiTheme="majorEastAsia" w:eastAsiaTheme="majorEastAsia" w:hAnsiTheme="majorEastAsia" w:cs="宋体"/>
          <w:kern w:val="0"/>
          <w:sz w:val="24"/>
          <w:szCs w:val="24"/>
        </w:rPr>
        <w:t xml:space="preserve"> 集团位于法国加斯科涅朗德森林（</w:t>
      </w:r>
      <w:proofErr w:type="spellStart"/>
      <w:r w:rsidRPr="00E937DA">
        <w:rPr>
          <w:rFonts w:asciiTheme="majorEastAsia" w:eastAsiaTheme="majorEastAsia" w:hAnsiTheme="majorEastAsia" w:cs="宋体"/>
          <w:kern w:val="0"/>
          <w:sz w:val="24"/>
          <w:szCs w:val="24"/>
        </w:rPr>
        <w:t>Landes</w:t>
      </w:r>
      <w:proofErr w:type="spellEnd"/>
      <w:r w:rsidRPr="00E937DA">
        <w:rPr>
          <w:rFonts w:asciiTheme="majorEastAsia" w:eastAsiaTheme="majorEastAsia" w:hAnsiTheme="majorEastAsia" w:cs="宋体"/>
          <w:kern w:val="0"/>
          <w:sz w:val="24"/>
          <w:szCs w:val="24"/>
        </w:rPr>
        <w:t xml:space="preserve"> de </w:t>
      </w:r>
      <w:proofErr w:type="spellStart"/>
      <w:r w:rsidRPr="00E937DA">
        <w:rPr>
          <w:rFonts w:asciiTheme="majorEastAsia" w:eastAsiaTheme="majorEastAsia" w:hAnsiTheme="majorEastAsia" w:cs="宋体"/>
          <w:kern w:val="0"/>
          <w:sz w:val="24"/>
          <w:szCs w:val="24"/>
        </w:rPr>
        <w:t>Gascogne</w:t>
      </w:r>
      <w:proofErr w:type="spellEnd"/>
      <w:r w:rsidRPr="00E937DA">
        <w:rPr>
          <w:rFonts w:asciiTheme="majorEastAsia" w:eastAsiaTheme="majorEastAsia" w:hAnsiTheme="majorEastAsia" w:cs="宋体"/>
          <w:kern w:val="0"/>
          <w:sz w:val="24"/>
          <w:szCs w:val="24"/>
        </w:rPr>
        <w:t>） 腹地，专门从事木托盘生产。集团在法国建有 8 个生产基地，国外有 2 个生产基地，还有 1 处生物质热电联产厂，共有员工近300 名，每年生产约 20 万m</w:t>
      </w:r>
      <w:r w:rsidRPr="00E937DA">
        <w:rPr>
          <w:rFonts w:asciiTheme="majorEastAsia" w:eastAsiaTheme="majorEastAsia" w:hAnsiTheme="majorEastAsia" w:cs="宋体"/>
          <w:kern w:val="0"/>
          <w:sz w:val="24"/>
          <w:szCs w:val="24"/>
          <w:vertAlign w:val="superscript"/>
        </w:rPr>
        <w:t>3</w:t>
      </w:r>
      <w:r w:rsidRPr="00E937DA">
        <w:rPr>
          <w:rFonts w:asciiTheme="majorEastAsia" w:eastAsiaTheme="majorEastAsia" w:hAnsiTheme="majorEastAsia" w:cs="宋体"/>
          <w:kern w:val="0"/>
          <w:sz w:val="24"/>
          <w:szCs w:val="24"/>
        </w:rPr>
        <w:t>木板、500 万个托盘以及 20 万t木屑颗粒。该公司秉承零“浪费”理念，在整个生产过程中争取木材资源利用最大化，除生产木托盘以外，对树皮、树枝、木屑和木屑颗粒的应用也趋于极致。首先，将占木材总体积 10%的树皮按大小分类，出售给园艺中心作 12 为土层覆盖物、盆栽土壤或装饰，产生第一层附加值；其次,将去皮原木送到锯材厂，利用专有技术与设备将原木以最高利用方式加工为木托 盘，产生第二层附加值，缺陷产品也会被重新加工。每立方米木材中的 50%可生产为木托盘，另外 50％的废弃材则用于生产其他副产品。再次, 加工过程中产生的锯屑将被进一步压碎制成木屑颗粒，实现第三层附加值，木屑颗粒日产量近 500t；最后，锯材厂生产剩余物进入造粒装臵进行燃烧，为产品干燥垫提供热量。2014 年以来，该集团生物质热电联产厂利用锯材厂剩余物为加工厂提供能源，剩余热能再为法国电力公司 （EDF）供电，实现第四次增值。热电联产厂负责人表示，该电厂每天燃烧 120～150t 生物质燃料，其中有一半来自锯材厂，另一半来自邻近伐木场。工厂电力装臵可再回收燃烧残留物中 80％以上的热力，至此所有材料得以循环利用，而燃烧灰烬的再利用也在研究当中</w:t>
      </w:r>
      <w:r w:rsidRPr="00E937DA">
        <w:rPr>
          <w:rFonts w:asciiTheme="majorEastAsia" w:eastAsiaTheme="majorEastAsia" w:hAnsiTheme="majorEastAsia" w:cs="宋体" w:hint="eastAsia"/>
          <w:kern w:val="0"/>
          <w:sz w:val="24"/>
          <w:szCs w:val="24"/>
        </w:rPr>
        <w:t>。</w:t>
      </w:r>
    </w:p>
    <w:p w:rsidR="001F5E29" w:rsidRPr="00E937DA" w:rsidRDefault="00C217B6" w:rsidP="00E937DA">
      <w:pPr>
        <w:widowControl/>
        <w:spacing w:beforeLines="5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hint="eastAsia"/>
          <w:bCs/>
          <w:kern w:val="0"/>
          <w:sz w:val="28"/>
          <w:szCs w:val="28"/>
        </w:rPr>
        <w:t>我国</w:t>
      </w:r>
      <w:r w:rsidR="009A2464" w:rsidRPr="00E937DA">
        <w:rPr>
          <w:rFonts w:asciiTheme="majorEastAsia" w:eastAsiaTheme="majorEastAsia" w:hAnsiTheme="majorEastAsia" w:cs="宋体"/>
          <w:bCs/>
          <w:kern w:val="0"/>
          <w:sz w:val="28"/>
          <w:szCs w:val="28"/>
        </w:rPr>
        <w:t>胶合板产业迎来“无醛智造”时代</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作为消费大国和贸易大国，2018年底，我国保有胶合板类产品生产企业5300余家，总生产能力约每年1.4亿立方米，分布在28个省（区、市）。2018年我国胶合板产量1.79亿立方米，占全球胶合板总产量50%以上。我国胶合板产业蓬勃发展的同时还存在着一系列的问题：劳动密集型产业特征突出，生产自动化、连续化有待提高，‘散乱污’现象在个别地区仍然突出”，中国林产工业协会有关负责人如是说</w:t>
      </w:r>
      <w:r w:rsidRPr="00E937DA">
        <w:rPr>
          <w:rFonts w:asciiTheme="majorEastAsia" w:eastAsiaTheme="majorEastAsia" w:hAnsiTheme="majorEastAsia" w:cs="宋体" w:hint="eastAsia"/>
          <w:kern w:val="0"/>
          <w:sz w:val="24"/>
          <w:szCs w:val="24"/>
        </w:rPr>
        <w:t>。</w:t>
      </w:r>
    </w:p>
    <w:p w:rsidR="00655F4E"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6月4日，一条突破技术瓶颈的聚氨酯“无醛添加”胶合板连续压机自动生产线面市。这条生产线是由全球领先的特殊化学制品企业亨斯迈集团携手国家林业和草原局林产工业规划设计院等优势力量，针对我国胶合板行业发展痛点设计推出的，自动生产线的面市将助力胶合板行业迈入“无醛智造+”时代</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lastRenderedPageBreak/>
        <w:t>一、</w:t>
      </w:r>
      <w:r w:rsidRPr="00E937DA">
        <w:rPr>
          <w:rFonts w:asciiTheme="majorEastAsia" w:eastAsiaTheme="majorEastAsia" w:hAnsiTheme="majorEastAsia" w:cs="宋体"/>
          <w:kern w:val="0"/>
          <w:sz w:val="24"/>
          <w:szCs w:val="24"/>
        </w:rPr>
        <w:t>无醛智造市场潜力大</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随着绿色环保的生态消费概念日益升级，人们对以聚氨酯胶为代表的“无醛添加”胶合板的环保需求也愈发旺盛。然而，国内胶合板劳动密集型生产效率低，产量无法实现规模性突破，难以满足现有的生态消费需求</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据数据统计，2018年中国生产胶合板类产品1.79亿立方米，较2017年降低5.3%，而且预计该供应缺口还将进一步拉大。因此，国内胶合板生产自动化、集成化亟待启动，行业升级势在必行</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亨斯迈聚氨酯事业部复合木制品亚太区总经理刘雪红表示，“亨斯迈十分看好无醛添加胶合板的市场前景，携手包括国家林业和草原局林产工业规划设计院在内的多方本土及国际优势资源共同推出的这条自动生产线，把产线产品定位于地热胶合板，因为加热情况下地板中的甲醛加速释放，只有无醛聚氨酯胶，才能保证地板在加热情况下是健康的。</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二、</w:t>
      </w:r>
      <w:r w:rsidRPr="00E937DA">
        <w:rPr>
          <w:rFonts w:asciiTheme="majorEastAsia" w:eastAsiaTheme="majorEastAsia" w:hAnsiTheme="majorEastAsia" w:cs="宋体"/>
          <w:kern w:val="0"/>
          <w:sz w:val="24"/>
          <w:szCs w:val="24"/>
        </w:rPr>
        <w:t>协同创新助行业发展</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聚氨酯‘无醛添加’胶合板连续压机自动生产线不仅能够有效提高产量与品质、降低人工与投资成本，还能推动行业绿色升级，实现可持续经济发展。该产线与现有的手工脲醛胶工艺相比，产品价值提升25%，用工人数降低80%，项目回报期缩短20个月。同脲醛胶进口自动线工艺相比，聚氨酯</w:t>
      </w:r>
      <w:r w:rsidR="002373E7" w:rsidRPr="00E937DA">
        <w:rPr>
          <w:rFonts w:asciiTheme="majorEastAsia" w:eastAsiaTheme="majorEastAsia" w:hAnsiTheme="majorEastAsia" w:cs="宋体"/>
          <w:kern w:val="0"/>
          <w:sz w:val="24"/>
          <w:szCs w:val="24"/>
        </w:rPr>
        <w:t>‘无醛添加’</w:t>
      </w:r>
      <w:r w:rsidRPr="00E937DA">
        <w:rPr>
          <w:rFonts w:asciiTheme="majorEastAsia" w:eastAsiaTheme="majorEastAsia" w:hAnsiTheme="majorEastAsia" w:cs="宋体"/>
          <w:kern w:val="0"/>
          <w:sz w:val="24"/>
          <w:szCs w:val="24"/>
        </w:rPr>
        <w:t>胶合板生产线产品价值提升25%，核心设备总投资降低约30%，项目回报期缩短19个月。”刘雪红说</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亨斯迈在聚氨酯胶黏剂的胶合板生产应用方面积累了一定的实践经验，国家林业和草原局林产工业规划设计院在人造板工程咨询、设计和研发方面具有丰富的经验和人才储备。”中国林产工业协会秘书长石峰认为，双方发挥各自优势，共同研发自动产线，有助于促进我国胶合板产业装备和技术升级，提升生产线生产规模，为市场提供高质量的绿色无醛胶合板产品</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三、</w:t>
      </w:r>
      <w:r w:rsidRPr="00E937DA">
        <w:rPr>
          <w:rFonts w:asciiTheme="majorEastAsia" w:eastAsiaTheme="majorEastAsia" w:hAnsiTheme="majorEastAsia" w:cs="宋体"/>
          <w:kern w:val="0"/>
          <w:sz w:val="24"/>
          <w:szCs w:val="24"/>
        </w:rPr>
        <w:t>消费升级打造绿色生活</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近年来，随着“美丽中国”等可持续发展议题提上日程，空气污染、能源消耗等环境污染问题已成为我国长远发展的关键热点，消费者对绿色、健康的产品属性及生态消费需求愈发重视，促使我国家装行业加速向绿色、可持续的方向发展</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“聚氨酯</w:t>
      </w:r>
      <w:r w:rsidR="002373E7" w:rsidRPr="00E937DA">
        <w:rPr>
          <w:rFonts w:asciiTheme="majorEastAsia" w:eastAsiaTheme="majorEastAsia" w:hAnsiTheme="majorEastAsia" w:cs="宋体"/>
          <w:kern w:val="0"/>
          <w:sz w:val="24"/>
          <w:szCs w:val="24"/>
        </w:rPr>
        <w:t>‘无醛添加’</w:t>
      </w:r>
      <w:r w:rsidRPr="00E937DA">
        <w:rPr>
          <w:rFonts w:asciiTheme="majorEastAsia" w:eastAsiaTheme="majorEastAsia" w:hAnsiTheme="majorEastAsia" w:cs="宋体"/>
          <w:kern w:val="0"/>
          <w:sz w:val="24"/>
          <w:szCs w:val="24"/>
        </w:rPr>
        <w:t>胶合板连续压机自动生产线生产的‘无醛添加’胶合板，可以使其板材通过目前全球最严苛的美国NAF环保标准认证，不仅质量佳，而且耐用、防潮、使用寿命周期更长。”亨斯迈有关负责人介绍说，NAF环保认证标准是美国CARB法案中最为严格的无醛豁免认证，也是目前全球最难通过的认证标准。该认证标准要求板材在生产过程中的任何环节，不添加任何含有甲醛成分的胶粘剂、隐蔽剂、腻子等物质</w:t>
      </w:r>
      <w:r w:rsidRPr="00E937DA">
        <w:rPr>
          <w:rFonts w:asciiTheme="majorEastAsia" w:eastAsiaTheme="majorEastAsia" w:hAnsiTheme="majorEastAsia" w:cs="宋体" w:hint="eastAsia"/>
          <w:kern w:val="0"/>
          <w:sz w:val="24"/>
          <w:szCs w:val="24"/>
        </w:rPr>
        <w:t>。</w:t>
      </w:r>
    </w:p>
    <w:p w:rsidR="009A2464" w:rsidRPr="00E937DA" w:rsidRDefault="009A2464"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亨斯迈在中国推出“四大可持续创新解决方案”，即保温解决方案、汽车解决方案、复合木板解决方案，以及环保无溶剂解决方案。在“无醛添加”复合木制品解决方案方面，亨斯迈一直致力于实现“助健康远离甲醛”的绿色目标，为消费者创造更</w:t>
      </w:r>
      <w:r w:rsidRPr="00E937DA">
        <w:rPr>
          <w:rFonts w:asciiTheme="majorEastAsia" w:eastAsiaTheme="majorEastAsia" w:hAnsiTheme="majorEastAsia" w:cs="宋体"/>
          <w:kern w:val="0"/>
          <w:sz w:val="24"/>
          <w:szCs w:val="24"/>
        </w:rPr>
        <w:lastRenderedPageBreak/>
        <w:t>安全、更健康、更环保的美好生活</w:t>
      </w:r>
      <w:r w:rsidRPr="00E937DA">
        <w:rPr>
          <w:rFonts w:asciiTheme="majorEastAsia" w:eastAsiaTheme="majorEastAsia" w:hAnsiTheme="majorEastAsia" w:cs="宋体" w:hint="eastAsia"/>
          <w:kern w:val="0"/>
          <w:sz w:val="24"/>
          <w:szCs w:val="24"/>
        </w:rPr>
        <w:t>。</w:t>
      </w:r>
    </w:p>
    <w:p w:rsidR="00B20E31" w:rsidRPr="00E937DA" w:rsidRDefault="00C217B6" w:rsidP="00E937DA">
      <w:pPr>
        <w:spacing w:beforeLines="50" w:afterLines="50" w:line="388" w:lineRule="exact"/>
        <w:ind w:firstLineChars="200" w:firstLine="560"/>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hint="eastAsia"/>
          <w:bCs/>
          <w:kern w:val="0"/>
          <w:sz w:val="28"/>
          <w:szCs w:val="28"/>
        </w:rPr>
        <w:t>我国</w:t>
      </w:r>
      <w:r w:rsidR="00B20E31" w:rsidRPr="00E937DA">
        <w:rPr>
          <w:rFonts w:asciiTheme="majorEastAsia" w:eastAsiaTheme="majorEastAsia" w:hAnsiTheme="majorEastAsia" w:cs="宋体"/>
          <w:bCs/>
          <w:kern w:val="0"/>
          <w:sz w:val="28"/>
          <w:szCs w:val="28"/>
        </w:rPr>
        <w:t>苗木行业将迎“黄金十年”发展机遇</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“未来苗木行业将迎来‘黄金十年’的发展机遇。”前不久，在上海举办的中国园林生态大会上，浙江绿龙生态科技有限公司董事长陈振华这样说道。</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苗木行业经过几轮的价格调整，内部竞争越发激烈，一些苗木企业扛不住，已经倒下了。这样的市场环境下，苗木产业何来“黄金十年”的发展机遇？</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陈振华表示，在迪士尼、雄安新区等项目建设过程中可以看到，设计方和施工方对于苗木的品质需求都是非常高的，但在采购时发现市场现有产品的品质远远不能满足需求。因此，随着需求的升级，国内苗木行业在产品品质化和企业化程度方面都有着极大的提升空间。</w:t>
      </w:r>
      <w:r w:rsidR="00C217B6" w:rsidRPr="00E937DA">
        <w:rPr>
          <w:rFonts w:asciiTheme="majorEastAsia" w:eastAsiaTheme="majorEastAsia" w:hAnsiTheme="majorEastAsia"/>
        </w:rPr>
        <w:t>苗木品质与企业化程度有着密切的联系</w:t>
      </w:r>
      <w:r w:rsidR="00C217B6" w:rsidRPr="00E937DA">
        <w:rPr>
          <w:rFonts w:asciiTheme="majorEastAsia" w:eastAsiaTheme="majorEastAsia" w:hAnsiTheme="majorEastAsia" w:hint="eastAsia"/>
        </w:rPr>
        <w:t>，</w:t>
      </w:r>
      <w:r w:rsidRPr="00E937DA">
        <w:rPr>
          <w:rFonts w:asciiTheme="majorEastAsia" w:eastAsiaTheme="majorEastAsia" w:hAnsiTheme="majorEastAsia"/>
        </w:rPr>
        <w:t>一家苗木企业不仅仅是种树这么简单，还需要新的品种、新的技术、新的生产管理方式以及营销理念，这些综合起来才能形成优质产品。</w:t>
      </w:r>
    </w:p>
    <w:p w:rsidR="00B20E31" w:rsidRPr="00E937DA" w:rsidRDefault="00B20E31" w:rsidP="00907F8B">
      <w:pPr>
        <w:pStyle w:val="a8"/>
        <w:spacing w:before="0" w:beforeAutospacing="0" w:after="0" w:afterAutospacing="0" w:line="388" w:lineRule="exact"/>
        <w:rPr>
          <w:rFonts w:asciiTheme="majorEastAsia" w:eastAsiaTheme="majorEastAsia" w:hAnsiTheme="majorEastAsia"/>
        </w:rPr>
      </w:pPr>
      <w:r w:rsidRPr="00E937DA">
        <w:rPr>
          <w:rFonts w:asciiTheme="majorEastAsia" w:eastAsiaTheme="majorEastAsia" w:hAnsiTheme="majorEastAsia" w:hint="eastAsia"/>
        </w:rPr>
        <w:t xml:space="preserve">    </w:t>
      </w:r>
      <w:r w:rsidRPr="00E937DA">
        <w:rPr>
          <w:rFonts w:asciiTheme="majorEastAsia" w:eastAsiaTheme="majorEastAsia" w:hAnsiTheme="majorEastAsia"/>
        </w:rPr>
        <w:t>众所周知，世界苗木发达地区主要集中在德国、荷兰、意大利等欧洲国家，以及美国和亚洲的日本等国。他们超前于世界的不仅仅是时间，更是苗木生产和苗圃管理技术。</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意大利万木奇苗圃是全球第二大苗木供应商，苗木生产面积达8000亩，苗圃生产植物品种超2000种，年营业额达2亿欧元。苗圃建有欧洲最大的植物陈列室和苗木展示厅，在对苗木品种的选育、生产管理、物流配送和市场营销方面都颇具匠心。万木奇国际销售总监莱昂纳多认为，万木奇之所以能够达到当今这样的成就，是因为从管理到技术、从定位到规划，每一个步骤都是稳扎稳打。在趋于饱和的苗木市场打造无可挑剔的精品，从而实现苗木差异化，谋得广阔天地。</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在中国园林生态大会现场，莱昂纳多展示了大量苗圃实地照片，并深度剖析欧洲苗木精品化生产与管理运作的细节。在照片中，可以看到容器苗产品整齐地排列在圃内，并配备专业的灌溉设备，俨然一个高标准的生产现场。</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我们把主要精力放在生产容器苗产品上。使用容器苗生产可以严格把控生产介质，以保证产品可以出口到全球60个国家。”莱昂纳多说，为了能够使苗木在一年365天任意时间都可以进行销售，万木奇将60%的苗圃面积用于生产容器苗，保证周年可供应容器苗4400亩。</w:t>
      </w:r>
    </w:p>
    <w:p w:rsidR="00B20E31" w:rsidRPr="00E937DA" w:rsidRDefault="00B20E31"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莱昂纳多介绍说，万木奇还规划了地栽苗生产区，地栽苗占总生产面积的40%。相比于容器苗生产，地栽苗的生产方式能够更好、更方便地对苗木进行造型，还能生产出更符合客户需求的产品规格。“万木奇所有的地栽苗，会先采用地栽方式进行培育，长到一定高度后，根据客户的需求，将苗木提前上盆，并做一定处理工作，随时准备销售。”莱昂纳多说，对于一些国家在进口方面的特殊要求，还会通过洗根的方式确保苗木顺利运输</w:t>
      </w:r>
      <w:r w:rsidRPr="00E937DA">
        <w:rPr>
          <w:rFonts w:asciiTheme="majorEastAsia" w:eastAsiaTheme="majorEastAsia" w:hAnsiTheme="majorEastAsia" w:cs="宋体" w:hint="eastAsia"/>
          <w:kern w:val="0"/>
          <w:sz w:val="24"/>
          <w:szCs w:val="24"/>
        </w:rPr>
        <w:t>。</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lastRenderedPageBreak/>
        <w:t>万木奇苗木产品的高品质是毋庸置疑的，这主要得益于高标准的生产管理。为了得到更先进的苗木生产技术，万木奇与意大利高校、农业部进行合作，保证每年更新育苗技术。</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莱昂纳多表示，灌溉是万木奇苗木在生产中最重要的环节。传统的灌溉方式是凭借人的经验进行浇水，这种方式现在不再适用。“我们发现植物对水分的需求量，每天都不一样，这就需要先进的检测、监测技术，用科学的数据代替人的经验。”莱昂纳多说，在种植盆中不同深度设有3个检测装置，可以检测到盆内土壤湿度，检测系统将湿度数据收集并传输给控制系统，根据检测到的数据，控制系统每天会更新不同的灌溉方案。这一灌溉系统使用水量降低25%，生产效率提高30%。</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对于国内苗木种植者来说，现阶段仿照万木奇模式进行改变实属困难，那么国内苗木人的突破口在哪？陈振华表示，那些能够积极去库存，主动淘汰落后产能，革新生产技术、整合资源、抱团取暖的优秀苗木企业，将迎来“黄金十年”的机会。</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针对国内市场，绿龙生态积极打造园林互联网供应链平台，在构筑苗木产业生态体系方面，不断地进行探索与尝试。陈振华表示，绿龙正在尝试从单品到体系多维度构建产业生态，如这次主推的“韵八方”高端造型苗木品牌就是这种发展思路的一个体现。</w:t>
      </w:r>
    </w:p>
    <w:p w:rsidR="00B20E31" w:rsidRPr="00E937DA" w:rsidRDefault="00B20E31" w:rsidP="00E937DA">
      <w:pPr>
        <w:pStyle w:val="a8"/>
        <w:spacing w:before="0" w:beforeAutospacing="0" w:after="0" w:afterAutospacing="0" w:line="388" w:lineRule="exact"/>
        <w:ind w:firstLineChars="200" w:firstLine="480"/>
        <w:rPr>
          <w:rFonts w:asciiTheme="majorEastAsia" w:eastAsiaTheme="majorEastAsia" w:hAnsiTheme="majorEastAsia"/>
        </w:rPr>
      </w:pPr>
      <w:r w:rsidRPr="00E937DA">
        <w:rPr>
          <w:rFonts w:asciiTheme="majorEastAsia" w:eastAsiaTheme="majorEastAsia" w:hAnsiTheme="majorEastAsia"/>
        </w:rPr>
        <w:t>“我们将罗汉松、黑松、日本茶梅、对节白蜡等八大造型苗木一并整合，联合推出。”陈振华介绍道，通过整合，能够很好地弥补单一企业宣传不足的问题，为企业创造与设计师、需求方沟通的机会，向外集中展示这些优秀的产品资源。</w:t>
      </w:r>
    </w:p>
    <w:p w:rsidR="00B20E31" w:rsidRPr="00E937DA" w:rsidRDefault="00B20E31"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无论是优秀的意大利苗圃万木奇，还是不断进行资源整合的绿龙生态，这无非只是国内苗木人学习的对象和可借力的平台。对于国内苗木企业来说，打铁还需自身硬，高质量的苗木产品是最大的本钱，这需要实力，也需要时间</w:t>
      </w:r>
      <w:r w:rsidRPr="00E937DA">
        <w:rPr>
          <w:rFonts w:asciiTheme="majorEastAsia" w:eastAsiaTheme="majorEastAsia" w:hAnsiTheme="majorEastAsia" w:cs="宋体" w:hint="eastAsia"/>
          <w:kern w:val="0"/>
          <w:sz w:val="24"/>
          <w:szCs w:val="24"/>
        </w:rPr>
        <w:t>。</w:t>
      </w:r>
    </w:p>
    <w:p w:rsidR="00B20E31" w:rsidRPr="00E937DA" w:rsidRDefault="00050500" w:rsidP="00E937DA">
      <w:pPr>
        <w:spacing w:line="390" w:lineRule="exact"/>
        <w:ind w:firstLineChars="200" w:firstLine="480"/>
        <w:rPr>
          <w:rFonts w:asciiTheme="majorEastAsia" w:eastAsiaTheme="majorEastAsia" w:hAnsiTheme="majorEastAsia"/>
          <w:bCs/>
          <w:sz w:val="28"/>
          <w:szCs w:val="28"/>
        </w:rPr>
      </w:pPr>
      <w:r w:rsidRPr="00E937DA">
        <w:rPr>
          <w:rFonts w:asciiTheme="majorEastAsia" w:eastAsiaTheme="majorEastAsia" w:hAnsiTheme="majorEastAsia" w:cstheme="majorBidi"/>
          <w:bCs/>
          <w:noProof/>
          <w:sz w:val="24"/>
          <w:szCs w:val="24"/>
        </w:rPr>
        <w:pict>
          <v:shape id="_x0000_s2082" type="#_x0000_t98" style="position:absolute;left:0;text-align:left;margin-left:7.05pt;margin-top:8.65pt;width:81.75pt;height:42.75pt;z-index:251674624">
            <v:textbox style="mso-next-textbox:#_x0000_s2082">
              <w:txbxContent>
                <w:p w:rsidR="003948E4" w:rsidRPr="003C3835" w:rsidRDefault="003948E4" w:rsidP="00A92109">
                  <w:pPr>
                    <w:rPr>
                      <w:b/>
                      <w:color w:val="984806" w:themeColor="accent6" w:themeShade="80"/>
                      <w:sz w:val="28"/>
                      <w:szCs w:val="28"/>
                    </w:rPr>
                  </w:pPr>
                  <w:r w:rsidRPr="003C3835">
                    <w:rPr>
                      <w:rFonts w:hint="eastAsia"/>
                      <w:b/>
                      <w:color w:val="984806" w:themeColor="accent6" w:themeShade="80"/>
                      <w:sz w:val="28"/>
                      <w:szCs w:val="28"/>
                    </w:rPr>
                    <w:t>科普之窗</w:t>
                  </w:r>
                </w:p>
              </w:txbxContent>
            </v:textbox>
          </v:shape>
        </w:pict>
      </w:r>
    </w:p>
    <w:p w:rsidR="00083BAD" w:rsidRPr="00E937DA" w:rsidRDefault="00083BAD" w:rsidP="00E937DA">
      <w:pPr>
        <w:spacing w:line="390" w:lineRule="exact"/>
        <w:ind w:firstLineChars="200" w:firstLine="560"/>
        <w:rPr>
          <w:rFonts w:asciiTheme="majorEastAsia" w:eastAsiaTheme="majorEastAsia" w:hAnsiTheme="majorEastAsia"/>
          <w:bCs/>
          <w:sz w:val="28"/>
          <w:szCs w:val="28"/>
        </w:rPr>
      </w:pPr>
    </w:p>
    <w:p w:rsidR="00083BAD" w:rsidRPr="00E937DA" w:rsidRDefault="000F3BD5" w:rsidP="00E937DA">
      <w:pPr>
        <w:widowControl/>
        <w:spacing w:beforeLines="100" w:afterLines="50" w:line="388" w:lineRule="exact"/>
        <w:ind w:rightChars="-27" w:right="-57"/>
        <w:jc w:val="center"/>
        <w:rPr>
          <w:rFonts w:asciiTheme="majorEastAsia" w:eastAsiaTheme="majorEastAsia" w:hAnsiTheme="majorEastAsia" w:cs="宋体"/>
          <w:bCs/>
          <w:kern w:val="0"/>
          <w:sz w:val="28"/>
          <w:szCs w:val="28"/>
        </w:rPr>
      </w:pPr>
      <w:r w:rsidRPr="00E937DA">
        <w:rPr>
          <w:rFonts w:asciiTheme="majorEastAsia" w:eastAsiaTheme="majorEastAsia" w:hAnsiTheme="majorEastAsia" w:cs="宋体"/>
          <w:bCs/>
          <w:kern w:val="0"/>
          <w:sz w:val="28"/>
          <w:szCs w:val="28"/>
        </w:rPr>
        <w:t>森林覆盖率是怎么调查出来的？</w:t>
      </w:r>
    </w:p>
    <w:p w:rsidR="00087216" w:rsidRPr="00E937DA" w:rsidRDefault="0008721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翻阅刚刚出炉的第九次全国森林资源清查成果——《中国森林资源报告（2014—2018）》，许多数据让人眼前一亮。这些数据是怎么得来的？这些数据的背后又有什么“故事”</w:t>
      </w:r>
      <w:r w:rsidR="00E437D1" w:rsidRPr="00E937DA">
        <w:rPr>
          <w:rFonts w:asciiTheme="majorEastAsia" w:eastAsiaTheme="majorEastAsia" w:hAnsiTheme="majorEastAsia" w:cs="宋体"/>
          <w:kern w:val="0"/>
          <w:sz w:val="24"/>
          <w:szCs w:val="24"/>
        </w:rPr>
        <w:t>？为此，</w:t>
      </w:r>
      <w:r w:rsidRPr="00E937DA">
        <w:rPr>
          <w:rFonts w:asciiTheme="majorEastAsia" w:eastAsiaTheme="majorEastAsia" w:hAnsiTheme="majorEastAsia" w:cs="宋体"/>
          <w:kern w:val="0"/>
          <w:sz w:val="24"/>
          <w:szCs w:val="24"/>
        </w:rPr>
        <w:t>中国科学院院士唐守正等专家</w:t>
      </w:r>
      <w:r w:rsidR="00E437D1" w:rsidRPr="00E937DA">
        <w:rPr>
          <w:rFonts w:asciiTheme="majorEastAsia" w:eastAsiaTheme="majorEastAsia" w:hAnsiTheme="majorEastAsia" w:cs="宋体" w:hint="eastAsia"/>
          <w:kern w:val="0"/>
          <w:sz w:val="24"/>
          <w:szCs w:val="24"/>
        </w:rPr>
        <w:t>作出了解</w:t>
      </w:r>
      <w:r w:rsidR="00622AD5" w:rsidRPr="00E937DA">
        <w:rPr>
          <w:rFonts w:asciiTheme="majorEastAsia" w:eastAsiaTheme="majorEastAsia" w:hAnsiTheme="majorEastAsia" w:cs="宋体" w:hint="eastAsia"/>
          <w:kern w:val="0"/>
          <w:sz w:val="24"/>
          <w:szCs w:val="24"/>
        </w:rPr>
        <w:t>答</w:t>
      </w:r>
      <w:r w:rsidRPr="00E937DA">
        <w:rPr>
          <w:rFonts w:asciiTheme="majorEastAsia" w:eastAsiaTheme="majorEastAsia" w:hAnsiTheme="majorEastAsia" w:cs="宋体" w:hint="eastAsia"/>
          <w:kern w:val="0"/>
          <w:sz w:val="24"/>
          <w:szCs w:val="24"/>
        </w:rPr>
        <w:t>。</w:t>
      </w:r>
    </w:p>
    <w:p w:rsidR="00087216" w:rsidRPr="00E937DA" w:rsidRDefault="0008721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一、</w:t>
      </w:r>
      <w:r w:rsidRPr="00E937DA">
        <w:rPr>
          <w:rFonts w:asciiTheme="majorEastAsia" w:eastAsiaTheme="majorEastAsia" w:hAnsiTheme="majorEastAsia" w:cs="宋体"/>
          <w:kern w:val="0"/>
          <w:sz w:val="24"/>
          <w:szCs w:val="24"/>
        </w:rPr>
        <w:t>乔木林1892.43亿株乔木是怎么统计出来的</w:t>
      </w:r>
      <w:r w:rsidRPr="00E937DA">
        <w:rPr>
          <w:rFonts w:asciiTheme="majorEastAsia" w:eastAsiaTheme="majorEastAsia" w:hAnsiTheme="majorEastAsia" w:cs="宋体" w:hint="eastAsia"/>
          <w:kern w:val="0"/>
          <w:sz w:val="24"/>
          <w:szCs w:val="24"/>
        </w:rPr>
        <w:t>？</w:t>
      </w:r>
    </w:p>
    <w:p w:rsidR="00087216" w:rsidRPr="00E937DA" w:rsidRDefault="0008721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22.96%，比第八次全国森林资源清查的森林覆盖率21.63%提高了1.33个百分点。这1.33意味着全国森林面积净增1266.14 万公顷，比福建省的面积还要大。长期负责全国森林资源清查技术工作的教授级高级工程师张煜星介绍说，全国现有森林面积2.2亿公顷，森林蓄积量175.6亿立方米，实现了30 年来连续保持面积、蓄积量的“双增长”。我国成为全球森林资源增长最多、最快的国家，生态状况得到了明显改善，森林资源保护和发展步入了良性发展的轨道</w:t>
      </w:r>
      <w:r w:rsidRPr="00E937DA">
        <w:rPr>
          <w:rFonts w:asciiTheme="majorEastAsia" w:eastAsiaTheme="majorEastAsia" w:hAnsiTheme="majorEastAsia" w:cs="宋体" w:hint="eastAsia"/>
          <w:kern w:val="0"/>
          <w:sz w:val="24"/>
          <w:szCs w:val="24"/>
        </w:rPr>
        <w:t>。</w:t>
      </w:r>
    </w:p>
    <w:p w:rsidR="00087216" w:rsidRPr="00E937DA" w:rsidRDefault="0008721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lastRenderedPageBreak/>
        <w:t>乔木林有1892.43亿株乔木。统计株数还是第一次，有什么意义？如何统计出来的？还有哪些与生活密切相关的数据</w:t>
      </w:r>
      <w:r w:rsidRPr="00E937DA">
        <w:rPr>
          <w:rFonts w:asciiTheme="majorEastAsia" w:eastAsiaTheme="majorEastAsia" w:hAnsiTheme="majorEastAsia" w:cs="宋体" w:hint="eastAsia"/>
          <w:kern w:val="0"/>
          <w:sz w:val="24"/>
          <w:szCs w:val="24"/>
        </w:rPr>
        <w:t>？</w:t>
      </w:r>
    </w:p>
    <w:p w:rsidR="000F3BD5" w:rsidRPr="00E937DA" w:rsidRDefault="000F3BD5"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张煜星说，建立森林面积、蓄积量、株数、径阶结构分布、空间分布等数据库，再结合地理信息系统等技术，对精准描述、模拟、管理、研究森林资源具有很重要的现实意义。通过对样地乔木株数的调查，就可推算出全国乔木林中的总株数。全国有41.5万个固定样地，是采用系统抽样布设的，每块样地面积为1亩左右。这次对公众普遍关注的森林生态服务功能也进行了调查，如我国森林年涵养水源量6289.5亿立方米、年固土量87.48 亿吨、年保肥量4.62 亿吨、年吸收大气污染物量4000万吨、年滞尘量61.58 亿吨、年释氧量 10.29亿吨、年固碳量4.34 亿吨</w:t>
      </w:r>
      <w:r w:rsidRPr="00E937DA">
        <w:rPr>
          <w:rFonts w:asciiTheme="majorEastAsia" w:eastAsiaTheme="majorEastAsia" w:hAnsiTheme="majorEastAsia" w:cs="宋体" w:hint="eastAsia"/>
          <w:kern w:val="0"/>
          <w:sz w:val="24"/>
          <w:szCs w:val="24"/>
        </w:rPr>
        <w:t>。</w:t>
      </w:r>
    </w:p>
    <w:p w:rsidR="000F3BD5" w:rsidRPr="00E937DA" w:rsidRDefault="000F3BD5"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第九次清查与以往的清查相比有哪些特点？第九次全国森林资源清查汇总组负责人、教授级高级工程师黄国胜说，第九次清查有几大亮点，如遥感、卫星导航、地理信息系统、数据库和计算机网络等技术的集成应用全面深化；样地定位、样木复位、林木测量和数据采集精度大幅度提高；外业调查效率和内业统计分析能力有效提升。另外，首次以样地样木为计量单元，统计出了全国林木生物量和碳储量，为监测森林生态服务功能迈出了可喜的一步。上海成功实现国家和地方森林资源监测一体化。天津开展平原区优化调查方法试点，提高了森林面积、森林覆盖率等数据的准确度，同时也提高了清查工作效率。</w:t>
      </w:r>
    </w:p>
    <w:p w:rsidR="00083BAD"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 </w:t>
      </w:r>
      <w:r w:rsidRPr="00E937DA">
        <w:rPr>
          <w:rFonts w:asciiTheme="majorEastAsia" w:eastAsiaTheme="majorEastAsia" w:hAnsiTheme="majorEastAsia" w:cs="宋体" w:hint="eastAsia"/>
          <w:kern w:val="0"/>
          <w:sz w:val="24"/>
          <w:szCs w:val="24"/>
        </w:rPr>
        <w:t>二、</w:t>
      </w:r>
      <w:r w:rsidRPr="00E937DA">
        <w:rPr>
          <w:rFonts w:asciiTheme="majorEastAsia" w:eastAsiaTheme="majorEastAsia" w:hAnsiTheme="majorEastAsia" w:cs="宋体"/>
          <w:kern w:val="0"/>
          <w:sz w:val="24"/>
          <w:szCs w:val="24"/>
        </w:rPr>
        <w:t>全国森林资源清查为什么是5年一次？</w:t>
      </w:r>
    </w:p>
    <w:p w:rsidR="00083BAD"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唐守正回忆说，大规模、系统化的森林资源清查事业是新中国成立后逐渐发展起来的。1950-1962年曾对全国重点林区森林资源进行过普查。当年，因采用方法较多，要求不太统一，采集的数据难以反映实际情况。后来，从20 世纪70 年代初开始，我国采用世界公认的方法，建立了以5 年为周期的森林资源连续清查制度</w:t>
      </w:r>
      <w:r w:rsidRPr="00E937DA">
        <w:rPr>
          <w:rFonts w:asciiTheme="majorEastAsia" w:eastAsiaTheme="majorEastAsia" w:hAnsiTheme="majorEastAsia" w:cs="宋体" w:hint="eastAsia"/>
          <w:kern w:val="0"/>
          <w:sz w:val="24"/>
          <w:szCs w:val="24"/>
        </w:rPr>
        <w:t>。</w:t>
      </w:r>
    </w:p>
    <w:p w:rsidR="00083BAD"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为什么是5年一个周期？唐守正介绍说，经多方面综合考虑，认为5年比较合适：一是参考我国国民经济和社会发展规划是以5年为时间段；二是考虑人力物力财力等资源的匹配；三是参照当时技术、经济水平和主要林业国家的经验；四是5年一次可以满足当时对森林管理的要求。将来随着高新技术的发展，可以实时监测所需数据，也许就不必按5年一个周期进行了</w:t>
      </w:r>
      <w:r w:rsidRPr="00E937DA">
        <w:rPr>
          <w:rFonts w:asciiTheme="majorEastAsia" w:eastAsiaTheme="majorEastAsia" w:hAnsiTheme="majorEastAsia" w:cs="宋体" w:hint="eastAsia"/>
          <w:kern w:val="0"/>
          <w:sz w:val="24"/>
          <w:szCs w:val="24"/>
        </w:rPr>
        <w:t>。</w:t>
      </w:r>
    </w:p>
    <w:p w:rsidR="00C81E36"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黄国胜进一步解释，以5年为周期主要基于两个方面的原因：一是出于资金投入和工作组织方面的考虑。国家一次性拿一笔经费进行全国清查，资金总量较大，而平摊到5年，可以减轻财政压力。相对于所有省份一同展开，每年清查约1/5的省份，质量监控的难度、队伍组织和技术培训的压力要小得多。二是与树木量测技术手段有关</w:t>
      </w:r>
      <w:r w:rsidRPr="00E937DA">
        <w:rPr>
          <w:rFonts w:asciiTheme="majorEastAsia" w:eastAsiaTheme="majorEastAsia" w:hAnsiTheme="majorEastAsia" w:cs="宋体" w:hint="eastAsia"/>
          <w:kern w:val="0"/>
          <w:sz w:val="24"/>
          <w:szCs w:val="24"/>
        </w:rPr>
        <w:t>。</w:t>
      </w:r>
      <w:r w:rsidRPr="00E937DA">
        <w:rPr>
          <w:rFonts w:asciiTheme="majorEastAsia" w:eastAsiaTheme="majorEastAsia" w:hAnsiTheme="majorEastAsia" w:cs="宋体"/>
          <w:kern w:val="0"/>
          <w:sz w:val="24"/>
          <w:szCs w:val="24"/>
        </w:rPr>
        <w:t>当时的技术手段不够先进，一年的生长量小，还可能存在测量误差，一年一测对是否反映真实生长情况并无十足把握。如5年一测，用前后测量差值来反映，大大提高了精准性</w:t>
      </w:r>
      <w:r w:rsidR="004D19E1" w:rsidRPr="00E937DA">
        <w:rPr>
          <w:rFonts w:asciiTheme="majorEastAsia" w:eastAsiaTheme="majorEastAsia" w:hAnsiTheme="majorEastAsia" w:cs="宋体" w:hint="eastAsia"/>
          <w:kern w:val="0"/>
          <w:sz w:val="24"/>
          <w:szCs w:val="24"/>
        </w:rPr>
        <w:t>。</w:t>
      </w:r>
    </w:p>
    <w:p w:rsidR="00083BAD"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 </w:t>
      </w:r>
      <w:r w:rsidRPr="00E937DA">
        <w:rPr>
          <w:rFonts w:asciiTheme="majorEastAsia" w:eastAsiaTheme="majorEastAsia" w:hAnsiTheme="majorEastAsia" w:cs="宋体" w:hint="eastAsia"/>
          <w:kern w:val="0"/>
          <w:sz w:val="24"/>
          <w:szCs w:val="24"/>
        </w:rPr>
        <w:t>三、</w:t>
      </w:r>
      <w:r w:rsidRPr="00E937DA">
        <w:rPr>
          <w:rFonts w:asciiTheme="majorEastAsia" w:eastAsiaTheme="majorEastAsia" w:hAnsiTheme="majorEastAsia" w:cs="宋体"/>
          <w:kern w:val="0"/>
          <w:sz w:val="24"/>
          <w:szCs w:val="24"/>
        </w:rPr>
        <w:t>森林清查的“最小起算面积”是一亩</w:t>
      </w:r>
    </w:p>
    <w:p w:rsidR="00083BAD"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森林面积是指郁闭度0.2以上的乔木林地面积、竹林地面积等，也包括农田林网</w:t>
      </w:r>
      <w:r w:rsidRPr="00E937DA">
        <w:rPr>
          <w:rFonts w:asciiTheme="majorEastAsia" w:eastAsiaTheme="majorEastAsia" w:hAnsiTheme="majorEastAsia" w:cs="宋体"/>
          <w:kern w:val="0"/>
          <w:sz w:val="24"/>
          <w:szCs w:val="24"/>
        </w:rPr>
        <w:lastRenderedPageBreak/>
        <w:t>以及村旁、路旁、水旁、宅旁林木的覆盖面积。黄国胜说，林木连续覆盖1亩才计入森林面积，也就是说这是“最小起算面积”。41.5万个样地成棋盘网格状均匀分布，森林覆盖率等数据就是通过调查这些样地采集到的</w:t>
      </w:r>
      <w:r w:rsidRPr="00E937DA">
        <w:rPr>
          <w:rFonts w:asciiTheme="majorEastAsia" w:eastAsiaTheme="majorEastAsia" w:hAnsiTheme="majorEastAsia" w:cs="宋体" w:hint="eastAsia"/>
          <w:kern w:val="0"/>
          <w:sz w:val="24"/>
          <w:szCs w:val="24"/>
        </w:rPr>
        <w:t>。</w:t>
      </w:r>
    </w:p>
    <w:p w:rsidR="00C81E36"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每年调查5-7个省份，5批清查省份的数据并不是同一年度的，意味着这些数据并不反映同一时间，那如何准确知道全国森林资源状况</w:t>
      </w:r>
      <w:r w:rsidRPr="00E937DA">
        <w:rPr>
          <w:rFonts w:asciiTheme="majorEastAsia" w:eastAsiaTheme="majorEastAsia" w:hAnsiTheme="majorEastAsia" w:cs="宋体" w:hint="eastAsia"/>
          <w:kern w:val="0"/>
          <w:sz w:val="24"/>
          <w:szCs w:val="24"/>
        </w:rPr>
        <w:t>？</w:t>
      </w:r>
    </w:p>
    <w:p w:rsidR="00C81E36" w:rsidRPr="00E937DA" w:rsidRDefault="00C81E36"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是的，反映的是5-10年期间森林资源现状及变化情况，全国森林覆盖率等数据是5年间每年所清查省份的整合。”为了平衡各年度起见，方案设计之初就考虑了清查省份地理位置的差异，以及森林分布特点和不同类型。为提高利用清查数据的时效性，第九次清查的省份在清查当年公布主要清查结果</w:t>
      </w:r>
      <w:r w:rsidRPr="00E937DA">
        <w:rPr>
          <w:rFonts w:asciiTheme="majorEastAsia" w:eastAsiaTheme="majorEastAsia" w:hAnsiTheme="majorEastAsia" w:cs="宋体" w:hint="eastAsia"/>
          <w:kern w:val="0"/>
          <w:sz w:val="24"/>
          <w:szCs w:val="24"/>
        </w:rPr>
        <w:t>。</w:t>
      </w:r>
    </w:p>
    <w:p w:rsidR="001C0E3F" w:rsidRPr="00E937DA" w:rsidRDefault="001C0E3F"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我国森林资源清查技术在世界上处于一个什么样的水平。张煜星认为，处于世界领先水平，特别在遥感技术、地理信息系统技术、网络技术和云技术方面取得了巨大突破，数据管理精细化，综合调查能力强。同时，遥感和地面调查样地数量之大，分布之广，连续次数之多，是全球少有的。目前，采用和我国类似方法开展清查的有美国、加拿大、澳大利亚，还有德国等欧盟国家</w:t>
      </w:r>
      <w:r w:rsidRPr="00E937DA">
        <w:rPr>
          <w:rFonts w:asciiTheme="majorEastAsia" w:eastAsiaTheme="majorEastAsia" w:hAnsiTheme="majorEastAsia" w:cs="宋体" w:hint="eastAsia"/>
          <w:kern w:val="0"/>
          <w:sz w:val="24"/>
          <w:szCs w:val="24"/>
        </w:rPr>
        <w:t>。</w:t>
      </w:r>
    </w:p>
    <w:p w:rsidR="001C0E3F" w:rsidRPr="00E937DA" w:rsidRDefault="001C0E3F"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四、</w:t>
      </w:r>
      <w:r w:rsidRPr="00E937DA">
        <w:rPr>
          <w:rFonts w:asciiTheme="majorEastAsia" w:eastAsiaTheme="majorEastAsia" w:hAnsiTheme="majorEastAsia" w:cs="宋体"/>
          <w:kern w:val="0"/>
          <w:sz w:val="24"/>
          <w:szCs w:val="24"/>
        </w:rPr>
        <w:t>5G、大数据、人工智能的应用将带来什么变化</w:t>
      </w:r>
    </w:p>
    <w:p w:rsidR="001C0E3F" w:rsidRPr="00E937DA" w:rsidRDefault="001C0E3F"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高新技术不断涌现，大数据、5G技术、人工智能、航天航空技术的高速发展，会给清查工作带来哪些方面的变化</w:t>
      </w:r>
      <w:r w:rsidRPr="00E937DA">
        <w:rPr>
          <w:rFonts w:asciiTheme="majorEastAsia" w:eastAsiaTheme="majorEastAsia" w:hAnsiTheme="majorEastAsia" w:cs="宋体" w:hint="eastAsia"/>
          <w:kern w:val="0"/>
          <w:sz w:val="24"/>
          <w:szCs w:val="24"/>
        </w:rPr>
        <w:t>？</w:t>
      </w:r>
    </w:p>
    <w:p w:rsidR="001C0E3F" w:rsidRPr="00E937DA" w:rsidRDefault="001C0E3F"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“这些新技术的出现，带来了监测思路的大转变。” 连续参加过5次全国清查工作的黄国胜认为，大数据思维及其技术发展，将加速推动森林资源监测由抽样调查向全面监测、由资源调查向系统监测、由分类调查向一体化监测的转变</w:t>
      </w:r>
      <w:r w:rsidRPr="00E937DA">
        <w:rPr>
          <w:rFonts w:asciiTheme="majorEastAsia" w:eastAsiaTheme="majorEastAsia" w:hAnsiTheme="majorEastAsia" w:cs="宋体" w:hint="eastAsia"/>
          <w:kern w:val="0"/>
          <w:sz w:val="24"/>
          <w:szCs w:val="24"/>
        </w:rPr>
        <w:t>。</w:t>
      </w:r>
    </w:p>
    <w:p w:rsidR="001C0E3F" w:rsidRPr="00E937DA" w:rsidRDefault="007679FD"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以遥感为核心的高新技术发展及其应用，有利于构建天空地一体化、国家和地方一盘棋的森林资源监测评价体系，形成森林资源全过程、全覆盖、全要素的监测评价系统，实现森林资源定期调查向过程监测的转变。特别是激光雷达、合成孔径雷达等定量遥感技术，以及高光谱、无人机等精细观测技术的应用，将改变数据采集以野外调查为主的传统模式，实现大数据、云计算等技术引领的智能采集方式</w:t>
      </w:r>
      <w:r w:rsidRPr="00E937DA">
        <w:rPr>
          <w:rFonts w:asciiTheme="majorEastAsia" w:eastAsiaTheme="majorEastAsia" w:hAnsiTheme="majorEastAsia" w:cs="宋体" w:hint="eastAsia"/>
          <w:kern w:val="0"/>
          <w:sz w:val="24"/>
          <w:szCs w:val="24"/>
        </w:rPr>
        <w:t>。</w:t>
      </w:r>
    </w:p>
    <w:p w:rsidR="007679FD" w:rsidRPr="00E937DA" w:rsidRDefault="007679FD"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5G等技术的应用，将形成万物互联、人机交互、天地一体的网络空间，把原本条块分割状的资源调查、生态修复、森林防护、经营利用、监督管理等业务数据及其信息系统，通过互联网实现深度融合与实时共享，形成“互联网+业务应用能力”。在完成各种业务数字化的同时，实现业务应用与数据采集的高度融合，使森林资源实时监测成为可能</w:t>
      </w:r>
      <w:r w:rsidRPr="00E937DA">
        <w:rPr>
          <w:rFonts w:asciiTheme="majorEastAsia" w:eastAsiaTheme="majorEastAsia" w:hAnsiTheme="majorEastAsia" w:cs="宋体" w:hint="eastAsia"/>
          <w:kern w:val="0"/>
          <w:sz w:val="24"/>
          <w:szCs w:val="24"/>
        </w:rPr>
        <w:t>。</w:t>
      </w:r>
    </w:p>
    <w:p w:rsidR="001C0E3F" w:rsidRPr="00E937DA" w:rsidRDefault="007679FD"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总之，森林资源监测经历了以分散的、单项的、侧重于森林及其物质属性、以野外调查为主的定期监测，正在顺应生态文明和林业现代化建设中的科技新潮流，朝着多目标、多资源、森林与生态相结合的、集成多种技术智能感知的过程监测方向发展</w:t>
      </w:r>
      <w:r w:rsidRPr="00E937DA">
        <w:rPr>
          <w:rFonts w:asciiTheme="majorEastAsia" w:eastAsiaTheme="majorEastAsia" w:hAnsiTheme="majorEastAsia" w:cs="宋体" w:hint="eastAsia"/>
          <w:kern w:val="0"/>
          <w:sz w:val="24"/>
          <w:szCs w:val="24"/>
        </w:rPr>
        <w:t>。</w:t>
      </w:r>
    </w:p>
    <w:p w:rsidR="001C0E3F" w:rsidRPr="00E937DA" w:rsidRDefault="007679FD"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hint="eastAsia"/>
          <w:kern w:val="0"/>
          <w:sz w:val="24"/>
          <w:szCs w:val="24"/>
        </w:rPr>
        <w:t>五、</w:t>
      </w:r>
      <w:r w:rsidRPr="00E937DA">
        <w:rPr>
          <w:rFonts w:asciiTheme="majorEastAsia" w:eastAsiaTheme="majorEastAsia" w:hAnsiTheme="majorEastAsia" w:cs="宋体"/>
          <w:kern w:val="0"/>
          <w:sz w:val="24"/>
          <w:szCs w:val="24"/>
        </w:rPr>
        <w:t>40多万个样地数据采集森调人员要克服各种困难</w:t>
      </w:r>
    </w:p>
    <w:p w:rsidR="007D12D3" w:rsidRPr="00E937DA" w:rsidRDefault="007D12D3"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41.5万个样地分布在天南地北，到实地采集数据，森调人员一般会遇到些什么样的困难</w:t>
      </w:r>
      <w:r w:rsidRPr="00E937DA">
        <w:rPr>
          <w:rFonts w:asciiTheme="majorEastAsia" w:eastAsiaTheme="majorEastAsia" w:hAnsiTheme="majorEastAsia" w:cs="宋体" w:hint="eastAsia"/>
          <w:kern w:val="0"/>
          <w:sz w:val="24"/>
          <w:szCs w:val="24"/>
        </w:rPr>
        <w:t>？</w:t>
      </w:r>
    </w:p>
    <w:p w:rsidR="007D12D3" w:rsidRPr="00E937DA" w:rsidRDefault="007D12D3"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lastRenderedPageBreak/>
        <w:t>张煜星说，样地，有的在深山老林，有的在高寒地带，有的在悬崖峭壁。森调人员在到达样地和完成调查的过程中，要饱尝蹚大河、钻荆棘、踏草甸、攀悬崖的艰辛；忍受蚊虫、蚂蟥、草爬子的叮咬；还要时刻小心毒蛇、野兽的侵袭。在盛夏要斗酷暑，在寒冬要顶风雪，有时带着沉重的帐篷和行李，在毫无人迹的地方野宿好几个月。与狼、云豹、黑熊擦肩而过是常有的事……他们不仅要经得起体力消耗的煎熬，还要耐得住常人难以想象的寂寞</w:t>
      </w:r>
      <w:r w:rsidRPr="00E937DA">
        <w:rPr>
          <w:rFonts w:asciiTheme="majorEastAsia" w:eastAsiaTheme="majorEastAsia" w:hAnsiTheme="majorEastAsia" w:cs="宋体" w:hint="eastAsia"/>
          <w:kern w:val="0"/>
          <w:sz w:val="24"/>
          <w:szCs w:val="24"/>
        </w:rPr>
        <w:t>。</w:t>
      </w:r>
    </w:p>
    <w:p w:rsidR="007D12D3" w:rsidRPr="00E937DA" w:rsidRDefault="007D12D3"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高新技术应用后，能不能减少一些困难？黄国胜说，每一次有每一次的困难。第九次清查期间，就遇到了新的挑战。对调查内容提出了新要求，大家必须具备更高的专业技术水平，这就增加了培训压力。对成果时效提出了新要求，清查省份当年公布清查结果，对进度控制要求更高，这就增加了组织难度。另外，全面停止天然林商业性采伐后，许多林区道路荒废、桥梁失修，原本可以通车的路只能靠脚走。封山管护后，灌草丛生，进山很难，增加了工作难度，影响了工作效率，使野外调查时间拉长</w:t>
      </w:r>
      <w:r w:rsidRPr="00E937DA">
        <w:rPr>
          <w:rFonts w:asciiTheme="majorEastAsia" w:eastAsiaTheme="majorEastAsia" w:hAnsiTheme="majorEastAsia" w:cs="宋体" w:hint="eastAsia"/>
          <w:kern w:val="0"/>
          <w:sz w:val="24"/>
          <w:szCs w:val="24"/>
        </w:rPr>
        <w:t>。</w:t>
      </w:r>
    </w:p>
    <w:p w:rsidR="007D12D3" w:rsidRPr="00E937DA" w:rsidRDefault="007D12D3"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我国森林资源实现30年的“双增长”，与世界还有没有差距？唐守正说，通过第九次全国森林资源清查，我们在看到成绩的同时，还要看到不足。我国依然是一个缺林少绿的国家，森林覆盖率低于全球30.7% 的平均水平，特别是人均森林面积不足世界人均的1/3，人均森林蓄积量仅为世界人均的1/6。森林资源总量相对不足、质量不高、分布不均的状况仍然存在，森林生态系统功能脆弱的状况尚未得到根本改变，生态产品短缺依然是制约中国可持续发展的突出问题。这就不得不要求我们加大资源保护和生态修复力度</w:t>
      </w:r>
      <w:r w:rsidRPr="00E937DA">
        <w:rPr>
          <w:rFonts w:asciiTheme="majorEastAsia" w:eastAsiaTheme="majorEastAsia" w:hAnsiTheme="majorEastAsia" w:cs="宋体" w:hint="eastAsia"/>
          <w:kern w:val="0"/>
          <w:sz w:val="24"/>
          <w:szCs w:val="24"/>
        </w:rPr>
        <w:t>。</w:t>
      </w:r>
    </w:p>
    <w:p w:rsidR="007679FD" w:rsidRPr="00E937DA" w:rsidRDefault="007679FD" w:rsidP="00E937DA">
      <w:pPr>
        <w:spacing w:line="388" w:lineRule="exact"/>
        <w:ind w:firstLineChars="200" w:firstLine="480"/>
        <w:rPr>
          <w:rFonts w:asciiTheme="majorEastAsia" w:eastAsiaTheme="majorEastAsia" w:hAnsiTheme="majorEastAsia" w:cs="宋体"/>
          <w:kern w:val="0"/>
          <w:sz w:val="24"/>
          <w:szCs w:val="24"/>
        </w:rPr>
      </w:pPr>
      <w:r w:rsidRPr="00E937DA">
        <w:rPr>
          <w:rFonts w:asciiTheme="majorEastAsia" w:eastAsiaTheme="majorEastAsia" w:hAnsiTheme="majorEastAsia" w:cs="宋体"/>
          <w:kern w:val="0"/>
          <w:sz w:val="24"/>
          <w:szCs w:val="24"/>
        </w:rPr>
        <w:t>具体从哪方面着手？唐守正认为，由于受我国自然条件的限制，适合乔木林生长的面积只占国土面积的50%左右。在适宜乔木林生长的地区已经基本绿化了，但大多数森林质量偏低，应该加强森林经营，精准提高森林质量，以增强森林生态效益。灌木林资源对我国生态保育和经济建设也具有重要意义，在干旱和半干旱地区生态保护和修复工作中，要进行科学布局，不断优化乔灌草的结构比例</w:t>
      </w:r>
      <w:r w:rsidR="007D12D3" w:rsidRPr="00E937DA">
        <w:rPr>
          <w:rFonts w:asciiTheme="majorEastAsia" w:eastAsiaTheme="majorEastAsia" w:hAnsiTheme="majorEastAsia" w:cs="宋体" w:hint="eastAsia"/>
          <w:kern w:val="0"/>
          <w:sz w:val="24"/>
          <w:szCs w:val="24"/>
        </w:rPr>
        <w:t>。</w:t>
      </w:r>
    </w:p>
    <w:p w:rsidR="00622AD5" w:rsidRDefault="00622AD5" w:rsidP="00E937DA">
      <w:pPr>
        <w:spacing w:line="388" w:lineRule="exact"/>
        <w:ind w:firstLineChars="200" w:firstLine="480"/>
        <w:rPr>
          <w:rFonts w:ascii="仿宋_GB2312" w:eastAsia="仿宋_GB2312" w:hAnsi="宋体" w:cs="宋体"/>
          <w:b/>
          <w:kern w:val="0"/>
          <w:sz w:val="24"/>
          <w:szCs w:val="24"/>
        </w:rPr>
      </w:pPr>
    </w:p>
    <w:p w:rsidR="00622AD5" w:rsidRDefault="00622AD5" w:rsidP="00E937DA">
      <w:pPr>
        <w:spacing w:line="388" w:lineRule="exact"/>
        <w:ind w:firstLineChars="200" w:firstLine="480"/>
        <w:rPr>
          <w:rFonts w:ascii="仿宋_GB2312" w:eastAsia="仿宋_GB2312" w:hAnsi="宋体" w:cs="宋体"/>
          <w:b/>
          <w:kern w:val="0"/>
          <w:sz w:val="24"/>
          <w:szCs w:val="24"/>
        </w:rPr>
      </w:pPr>
    </w:p>
    <w:p w:rsidR="00622AD5" w:rsidRDefault="00622AD5" w:rsidP="00E937DA">
      <w:pPr>
        <w:spacing w:line="388" w:lineRule="exact"/>
        <w:ind w:firstLineChars="200" w:firstLine="480"/>
        <w:rPr>
          <w:rFonts w:ascii="仿宋_GB2312" w:eastAsia="仿宋_GB2312" w:hAnsi="宋体" w:cs="宋体"/>
          <w:b/>
          <w:kern w:val="0"/>
          <w:sz w:val="24"/>
          <w:szCs w:val="24"/>
        </w:rPr>
      </w:pPr>
    </w:p>
    <w:p w:rsidR="00622AD5" w:rsidRDefault="00622AD5" w:rsidP="00E937DA">
      <w:pPr>
        <w:spacing w:line="388" w:lineRule="exact"/>
        <w:ind w:firstLineChars="200" w:firstLine="480"/>
        <w:rPr>
          <w:rFonts w:ascii="仿宋_GB2312" w:eastAsia="仿宋_GB2312" w:hAnsi="宋体" w:cs="宋体"/>
          <w:b/>
          <w:kern w:val="0"/>
          <w:sz w:val="24"/>
          <w:szCs w:val="24"/>
        </w:rPr>
      </w:pPr>
    </w:p>
    <w:p w:rsidR="002373E7" w:rsidRDefault="002373E7" w:rsidP="00E937DA">
      <w:pPr>
        <w:spacing w:line="388" w:lineRule="exact"/>
        <w:ind w:firstLineChars="200" w:firstLine="480"/>
        <w:rPr>
          <w:rFonts w:ascii="仿宋_GB2312" w:eastAsia="仿宋_GB2312" w:hAnsi="宋体" w:cs="宋体"/>
          <w:b/>
          <w:kern w:val="0"/>
          <w:sz w:val="24"/>
          <w:szCs w:val="24"/>
        </w:rPr>
      </w:pPr>
    </w:p>
    <w:p w:rsidR="002373E7" w:rsidRDefault="002373E7" w:rsidP="00E937DA">
      <w:pPr>
        <w:spacing w:line="388" w:lineRule="exact"/>
        <w:ind w:firstLineChars="200" w:firstLine="480"/>
        <w:rPr>
          <w:rFonts w:ascii="仿宋_GB2312" w:eastAsia="仿宋_GB2312" w:hAnsi="宋体" w:cs="宋体"/>
          <w:b/>
          <w:kern w:val="0"/>
          <w:sz w:val="24"/>
          <w:szCs w:val="24"/>
        </w:rPr>
      </w:pPr>
    </w:p>
    <w:p w:rsidR="002373E7" w:rsidRPr="00E3415F" w:rsidRDefault="002373E7" w:rsidP="00E937DA">
      <w:pPr>
        <w:spacing w:line="388" w:lineRule="exact"/>
        <w:ind w:firstLineChars="200" w:firstLine="480"/>
        <w:rPr>
          <w:rFonts w:ascii="仿宋_GB2312" w:eastAsia="仿宋_GB2312" w:hAnsi="宋体" w:cs="宋体"/>
          <w:b/>
          <w:kern w:val="0"/>
          <w:sz w:val="24"/>
          <w:szCs w:val="24"/>
        </w:rPr>
      </w:pPr>
    </w:p>
    <w:p w:rsidR="00447331" w:rsidRPr="00B20E31" w:rsidRDefault="00050500" w:rsidP="00E937DA">
      <w:pPr>
        <w:spacing w:afterLines="50" w:line="360" w:lineRule="exact"/>
        <w:rPr>
          <w:rFonts w:asciiTheme="minorEastAsia" w:hAnsiTheme="minorEastAsia" w:cs="宋体"/>
          <w:kern w:val="0"/>
          <w:sz w:val="24"/>
          <w:szCs w:val="24"/>
        </w:rPr>
      </w:pPr>
      <w:r>
        <w:rPr>
          <w:rFonts w:asciiTheme="minorEastAsia" w:hAnsiTheme="minorEastAsia" w:cs="宋体"/>
          <w:noProof/>
          <w:kern w:val="0"/>
          <w:sz w:val="24"/>
          <w:szCs w:val="24"/>
        </w:rPr>
        <w:pict>
          <v:shape id="_x0000_s2068" type="#_x0000_t32" style="position:absolute;left:0;text-align:left;margin-left:.3pt;margin-top:11.95pt;width:440.25pt;height:3pt;flip:y;z-index:251667456" o:connectortype="straight"/>
        </w:pict>
      </w:r>
    </w:p>
    <w:p w:rsidR="009F226D" w:rsidRPr="00B20E31" w:rsidRDefault="00B56CC9" w:rsidP="00A127F6">
      <w:pPr>
        <w:widowControl/>
        <w:spacing w:line="360" w:lineRule="exact"/>
        <w:ind w:firstLineChars="200" w:firstLine="482"/>
        <w:rPr>
          <w:rFonts w:asciiTheme="minorEastAsia" w:hAnsiTheme="minorEastAsia" w:cs="宋体"/>
          <w:b/>
          <w:kern w:val="0"/>
          <w:sz w:val="24"/>
          <w:szCs w:val="24"/>
        </w:rPr>
      </w:pPr>
      <w:r w:rsidRPr="00B20E31">
        <w:rPr>
          <w:rFonts w:asciiTheme="minorEastAsia" w:hAnsiTheme="minorEastAsia" w:cs="宋体" w:hint="eastAsia"/>
          <w:b/>
          <w:kern w:val="0"/>
          <w:sz w:val="24"/>
          <w:szCs w:val="24"/>
        </w:rPr>
        <w:t>主  编：</w:t>
      </w:r>
      <w:r w:rsidR="007E3C3B" w:rsidRPr="00B20E31">
        <w:rPr>
          <w:rFonts w:asciiTheme="minorEastAsia" w:hAnsiTheme="minorEastAsia" w:cs="宋体" w:hint="eastAsia"/>
          <w:b/>
          <w:kern w:val="0"/>
          <w:sz w:val="24"/>
          <w:szCs w:val="24"/>
        </w:rPr>
        <w:t>侯丽伟</w:t>
      </w:r>
      <w:r w:rsidR="009F226D" w:rsidRPr="00B20E31">
        <w:rPr>
          <w:rFonts w:asciiTheme="minorEastAsia" w:hAnsiTheme="minorEastAsia" w:cs="宋体" w:hint="eastAsia"/>
          <w:b/>
          <w:kern w:val="0"/>
          <w:sz w:val="24"/>
          <w:szCs w:val="24"/>
        </w:rPr>
        <w:t xml:space="preserve">                         </w:t>
      </w:r>
      <w:r w:rsidR="00B34469" w:rsidRPr="00B20E31">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姚露贤  魏松艳</w:t>
      </w:r>
      <w:r w:rsidR="007C577C" w:rsidRPr="00B20E31">
        <w:rPr>
          <w:rFonts w:asciiTheme="minorEastAsia" w:hAnsiTheme="minorEastAsia" w:cs="宋体"/>
          <w:b/>
          <w:kern w:val="0"/>
          <w:sz w:val="24"/>
          <w:szCs w:val="24"/>
        </w:rPr>
        <w:t xml:space="preserve"> </w:t>
      </w:r>
    </w:p>
    <w:p w:rsidR="00B12863" w:rsidRDefault="009F226D" w:rsidP="00A938F9">
      <w:pPr>
        <w:widowControl/>
        <w:spacing w:line="360" w:lineRule="exact"/>
        <w:ind w:firstLineChars="200" w:firstLine="482"/>
        <w:rPr>
          <w:rFonts w:asciiTheme="minorEastAsia" w:hAnsiTheme="minorEastAsia" w:cs="宋体"/>
          <w:sz w:val="24"/>
          <w:szCs w:val="24"/>
        </w:rPr>
      </w:pPr>
      <w:r w:rsidRPr="00B20E31">
        <w:rPr>
          <w:rFonts w:asciiTheme="minorEastAsia" w:hAnsiTheme="minorEastAsia" w:cs="宋体" w:hint="eastAsia"/>
          <w:b/>
          <w:kern w:val="0"/>
          <w:sz w:val="24"/>
          <w:szCs w:val="24"/>
        </w:rPr>
        <w:t>电  话：</w:t>
      </w:r>
      <w:r w:rsidR="00546E2B" w:rsidRPr="00B20E31">
        <w:rPr>
          <w:rFonts w:asciiTheme="minorEastAsia" w:hAnsiTheme="minorEastAsia" w:cs="宋体" w:hint="eastAsia"/>
          <w:b/>
          <w:kern w:val="0"/>
          <w:sz w:val="24"/>
          <w:szCs w:val="24"/>
        </w:rPr>
        <w:t>0431- 85850400</w:t>
      </w:r>
      <w:r w:rsidRPr="00B20E31">
        <w:rPr>
          <w:rFonts w:asciiTheme="minorEastAsia" w:hAnsiTheme="minorEastAsia" w:cs="宋体" w:hint="eastAsia"/>
          <w:b/>
          <w:kern w:val="0"/>
          <w:sz w:val="24"/>
          <w:szCs w:val="24"/>
        </w:rPr>
        <w:t xml:space="preserve">   </w:t>
      </w:r>
      <w:r w:rsidRPr="00B20E31">
        <w:rPr>
          <w:rFonts w:asciiTheme="minorEastAsia" w:hAnsiTheme="minorEastAsia" w:cs="宋体" w:hint="eastAsia"/>
          <w:kern w:val="0"/>
          <w:sz w:val="24"/>
          <w:szCs w:val="24"/>
        </w:rPr>
        <w:t xml:space="preserve"> </w:t>
      </w:r>
      <w:r w:rsidR="00D568CF" w:rsidRPr="00B20E31">
        <w:rPr>
          <w:rFonts w:asciiTheme="minorEastAsia" w:hAnsiTheme="minorEastAsia" w:cs="宋体"/>
          <w:sz w:val="24"/>
          <w:szCs w:val="24"/>
        </w:rPr>
        <w:tab/>
      </w:r>
    </w:p>
    <w:p w:rsidR="00A938F9" w:rsidRDefault="00A938F9" w:rsidP="00A938F9">
      <w:pPr>
        <w:widowControl/>
        <w:spacing w:line="360" w:lineRule="exact"/>
        <w:ind w:firstLineChars="200" w:firstLine="480"/>
        <w:rPr>
          <w:rFonts w:asciiTheme="minorEastAsia" w:hAnsiTheme="minorEastAsia" w:cs="宋体"/>
          <w:sz w:val="24"/>
          <w:szCs w:val="24"/>
        </w:rPr>
      </w:pPr>
    </w:p>
    <w:p w:rsidR="00A938F9" w:rsidRDefault="00A938F9" w:rsidP="00A938F9">
      <w:pPr>
        <w:widowControl/>
        <w:spacing w:line="360" w:lineRule="exact"/>
        <w:ind w:firstLineChars="200" w:firstLine="480"/>
        <w:rPr>
          <w:rFonts w:asciiTheme="minorEastAsia" w:hAnsiTheme="minorEastAsia" w:cs="宋体"/>
          <w:sz w:val="24"/>
          <w:szCs w:val="24"/>
        </w:rPr>
      </w:pPr>
    </w:p>
    <w:sectPr w:rsidR="00A938F9" w:rsidSect="00BA4CB5">
      <w:footerReference w:type="default" r:id="rId8"/>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DF" w:rsidRDefault="005009DF" w:rsidP="00A10CA5">
      <w:r>
        <w:separator/>
      </w:r>
    </w:p>
  </w:endnote>
  <w:endnote w:type="continuationSeparator" w:id="0">
    <w:p w:rsidR="005009DF" w:rsidRDefault="005009DF"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3948E4" w:rsidRDefault="00050500" w:rsidP="005E09BF">
        <w:pPr>
          <w:pStyle w:val="a4"/>
          <w:numPr>
            <w:ilvl w:val="0"/>
            <w:numId w:val="1"/>
          </w:numPr>
          <w:jc w:val="center"/>
        </w:pPr>
        <w:fldSimple w:instr=" PAGE   \* MERGEFORMAT ">
          <w:r w:rsidR="00E937DA" w:rsidRPr="00E937DA">
            <w:rPr>
              <w:noProof/>
              <w:lang w:val="zh-CN"/>
            </w:rPr>
            <w:t>2</w:t>
          </w:r>
        </w:fldSimple>
        <w:r w:rsidR="003948E4">
          <w:rPr>
            <w:rFonts w:hint="eastAsia"/>
          </w:rPr>
          <w:t xml:space="preserve">  </w:t>
        </w:r>
        <w:r w:rsidR="003948E4">
          <w:rPr>
            <w:rFonts w:hint="eastAsia"/>
          </w:rPr>
          <w:t>—</w:t>
        </w:r>
      </w:p>
    </w:sdtContent>
  </w:sdt>
  <w:p w:rsidR="003948E4" w:rsidRDefault="00394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DF" w:rsidRDefault="005009DF" w:rsidP="00A10CA5">
      <w:r>
        <w:separator/>
      </w:r>
    </w:p>
  </w:footnote>
  <w:footnote w:type="continuationSeparator" w:id="0">
    <w:p w:rsidR="005009DF" w:rsidRDefault="005009DF"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5212481E"/>
    <w:multiLevelType w:val="hybridMultilevel"/>
    <w:tmpl w:val="5938185C"/>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CA5"/>
    <w:rsid w:val="00000A72"/>
    <w:rsid w:val="00001C24"/>
    <w:rsid w:val="00003F1E"/>
    <w:rsid w:val="00004E9B"/>
    <w:rsid w:val="000076F8"/>
    <w:rsid w:val="00010FF7"/>
    <w:rsid w:val="000123C4"/>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50500"/>
    <w:rsid w:val="000520C3"/>
    <w:rsid w:val="000600C7"/>
    <w:rsid w:val="000619E3"/>
    <w:rsid w:val="00064E2C"/>
    <w:rsid w:val="000670F9"/>
    <w:rsid w:val="00067C3B"/>
    <w:rsid w:val="00070BA3"/>
    <w:rsid w:val="000726F9"/>
    <w:rsid w:val="00072B6D"/>
    <w:rsid w:val="00072C31"/>
    <w:rsid w:val="00077334"/>
    <w:rsid w:val="00080172"/>
    <w:rsid w:val="000804A0"/>
    <w:rsid w:val="00083697"/>
    <w:rsid w:val="00083BAD"/>
    <w:rsid w:val="000840CD"/>
    <w:rsid w:val="00086666"/>
    <w:rsid w:val="00087216"/>
    <w:rsid w:val="00091896"/>
    <w:rsid w:val="00092755"/>
    <w:rsid w:val="00094652"/>
    <w:rsid w:val="00097D09"/>
    <w:rsid w:val="000A11E6"/>
    <w:rsid w:val="000A6A76"/>
    <w:rsid w:val="000A7360"/>
    <w:rsid w:val="000A7406"/>
    <w:rsid w:val="000B0A84"/>
    <w:rsid w:val="000B0C04"/>
    <w:rsid w:val="000B184E"/>
    <w:rsid w:val="000B1E4D"/>
    <w:rsid w:val="000B608E"/>
    <w:rsid w:val="000B7D1A"/>
    <w:rsid w:val="000C09EF"/>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1003BB"/>
    <w:rsid w:val="0010145B"/>
    <w:rsid w:val="0010254D"/>
    <w:rsid w:val="00112BFA"/>
    <w:rsid w:val="00120DDA"/>
    <w:rsid w:val="00122EEF"/>
    <w:rsid w:val="0012426D"/>
    <w:rsid w:val="00124B7F"/>
    <w:rsid w:val="0012750B"/>
    <w:rsid w:val="001320A2"/>
    <w:rsid w:val="0013292A"/>
    <w:rsid w:val="00137057"/>
    <w:rsid w:val="0014122D"/>
    <w:rsid w:val="001417DE"/>
    <w:rsid w:val="001425D8"/>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5975"/>
    <w:rsid w:val="00170086"/>
    <w:rsid w:val="00170318"/>
    <w:rsid w:val="0017075F"/>
    <w:rsid w:val="001715B0"/>
    <w:rsid w:val="00171C8A"/>
    <w:rsid w:val="00171D24"/>
    <w:rsid w:val="0017251A"/>
    <w:rsid w:val="00173259"/>
    <w:rsid w:val="001734FF"/>
    <w:rsid w:val="001757F3"/>
    <w:rsid w:val="0018497B"/>
    <w:rsid w:val="001859EB"/>
    <w:rsid w:val="00185BEE"/>
    <w:rsid w:val="001870BD"/>
    <w:rsid w:val="00190C40"/>
    <w:rsid w:val="001910B5"/>
    <w:rsid w:val="001935A6"/>
    <w:rsid w:val="00195204"/>
    <w:rsid w:val="00196E3F"/>
    <w:rsid w:val="001A02CB"/>
    <w:rsid w:val="001A39A0"/>
    <w:rsid w:val="001A475C"/>
    <w:rsid w:val="001B04D1"/>
    <w:rsid w:val="001B172C"/>
    <w:rsid w:val="001B1BFB"/>
    <w:rsid w:val="001B2BC9"/>
    <w:rsid w:val="001B77D7"/>
    <w:rsid w:val="001B7A44"/>
    <w:rsid w:val="001C0E3F"/>
    <w:rsid w:val="001C2380"/>
    <w:rsid w:val="001C367F"/>
    <w:rsid w:val="001C445F"/>
    <w:rsid w:val="001C4547"/>
    <w:rsid w:val="001C6590"/>
    <w:rsid w:val="001C7814"/>
    <w:rsid w:val="001D0E2D"/>
    <w:rsid w:val="001D1762"/>
    <w:rsid w:val="001D5D11"/>
    <w:rsid w:val="001D7A10"/>
    <w:rsid w:val="001E5416"/>
    <w:rsid w:val="001E5CE8"/>
    <w:rsid w:val="001E60BA"/>
    <w:rsid w:val="001E6C3F"/>
    <w:rsid w:val="001F014F"/>
    <w:rsid w:val="001F1A45"/>
    <w:rsid w:val="001F4F5B"/>
    <w:rsid w:val="001F5C2D"/>
    <w:rsid w:val="001F5E29"/>
    <w:rsid w:val="00200AED"/>
    <w:rsid w:val="00200EA1"/>
    <w:rsid w:val="0020344F"/>
    <w:rsid w:val="00203527"/>
    <w:rsid w:val="00205D92"/>
    <w:rsid w:val="00206C9C"/>
    <w:rsid w:val="002108A0"/>
    <w:rsid w:val="00210C30"/>
    <w:rsid w:val="00214406"/>
    <w:rsid w:val="00216F29"/>
    <w:rsid w:val="0022375A"/>
    <w:rsid w:val="00224424"/>
    <w:rsid w:val="002245DF"/>
    <w:rsid w:val="00224AC9"/>
    <w:rsid w:val="002251A4"/>
    <w:rsid w:val="00225F1E"/>
    <w:rsid w:val="00227E59"/>
    <w:rsid w:val="00235187"/>
    <w:rsid w:val="00236B75"/>
    <w:rsid w:val="002373E7"/>
    <w:rsid w:val="002414D7"/>
    <w:rsid w:val="002450B0"/>
    <w:rsid w:val="00246F7A"/>
    <w:rsid w:val="002475D2"/>
    <w:rsid w:val="002476F8"/>
    <w:rsid w:val="00253C6C"/>
    <w:rsid w:val="00253CB8"/>
    <w:rsid w:val="00260069"/>
    <w:rsid w:val="00263FF7"/>
    <w:rsid w:val="00265DAE"/>
    <w:rsid w:val="002669DB"/>
    <w:rsid w:val="00272E35"/>
    <w:rsid w:val="00272E49"/>
    <w:rsid w:val="002731AD"/>
    <w:rsid w:val="00274FEE"/>
    <w:rsid w:val="00275E6F"/>
    <w:rsid w:val="00275F5F"/>
    <w:rsid w:val="002764F5"/>
    <w:rsid w:val="002770B3"/>
    <w:rsid w:val="0028069F"/>
    <w:rsid w:val="0028232E"/>
    <w:rsid w:val="0028281D"/>
    <w:rsid w:val="002828B0"/>
    <w:rsid w:val="00284BB5"/>
    <w:rsid w:val="00284F0C"/>
    <w:rsid w:val="002871FB"/>
    <w:rsid w:val="00290E6F"/>
    <w:rsid w:val="002910ED"/>
    <w:rsid w:val="00293313"/>
    <w:rsid w:val="0029346F"/>
    <w:rsid w:val="00296D11"/>
    <w:rsid w:val="002A1305"/>
    <w:rsid w:val="002A1806"/>
    <w:rsid w:val="002A1A7D"/>
    <w:rsid w:val="002A6797"/>
    <w:rsid w:val="002B4B30"/>
    <w:rsid w:val="002B4BB4"/>
    <w:rsid w:val="002C06B8"/>
    <w:rsid w:val="002C0D5E"/>
    <w:rsid w:val="002C2B20"/>
    <w:rsid w:val="002C6032"/>
    <w:rsid w:val="002C7449"/>
    <w:rsid w:val="002D0B22"/>
    <w:rsid w:val="002D6D53"/>
    <w:rsid w:val="002D7AF6"/>
    <w:rsid w:val="002E321E"/>
    <w:rsid w:val="002E78E5"/>
    <w:rsid w:val="002F2915"/>
    <w:rsid w:val="002F4A92"/>
    <w:rsid w:val="002F545D"/>
    <w:rsid w:val="002F6F68"/>
    <w:rsid w:val="002F6F89"/>
    <w:rsid w:val="002F7244"/>
    <w:rsid w:val="0030276F"/>
    <w:rsid w:val="003072F0"/>
    <w:rsid w:val="00310D78"/>
    <w:rsid w:val="00311FCB"/>
    <w:rsid w:val="003131C5"/>
    <w:rsid w:val="0031461B"/>
    <w:rsid w:val="003158E1"/>
    <w:rsid w:val="00315983"/>
    <w:rsid w:val="00315A9A"/>
    <w:rsid w:val="00315C71"/>
    <w:rsid w:val="003162D2"/>
    <w:rsid w:val="0031646E"/>
    <w:rsid w:val="00316CC7"/>
    <w:rsid w:val="00317971"/>
    <w:rsid w:val="00317F0E"/>
    <w:rsid w:val="00321230"/>
    <w:rsid w:val="003229F8"/>
    <w:rsid w:val="00323E9C"/>
    <w:rsid w:val="0032477D"/>
    <w:rsid w:val="0032540A"/>
    <w:rsid w:val="003270DD"/>
    <w:rsid w:val="00330DA0"/>
    <w:rsid w:val="0033175D"/>
    <w:rsid w:val="00332C75"/>
    <w:rsid w:val="00335AE8"/>
    <w:rsid w:val="0033773C"/>
    <w:rsid w:val="00340525"/>
    <w:rsid w:val="003428E9"/>
    <w:rsid w:val="003429C9"/>
    <w:rsid w:val="00344F8C"/>
    <w:rsid w:val="003518BB"/>
    <w:rsid w:val="003527FC"/>
    <w:rsid w:val="00353178"/>
    <w:rsid w:val="0035554B"/>
    <w:rsid w:val="00355ACD"/>
    <w:rsid w:val="00355F2D"/>
    <w:rsid w:val="00356DDB"/>
    <w:rsid w:val="003576E7"/>
    <w:rsid w:val="00364555"/>
    <w:rsid w:val="00364ABD"/>
    <w:rsid w:val="00364E88"/>
    <w:rsid w:val="003702EC"/>
    <w:rsid w:val="003710A7"/>
    <w:rsid w:val="00372567"/>
    <w:rsid w:val="00374C6B"/>
    <w:rsid w:val="00383749"/>
    <w:rsid w:val="0038385D"/>
    <w:rsid w:val="0038393B"/>
    <w:rsid w:val="00383966"/>
    <w:rsid w:val="00383C17"/>
    <w:rsid w:val="00384496"/>
    <w:rsid w:val="00390E2D"/>
    <w:rsid w:val="00391252"/>
    <w:rsid w:val="00392C17"/>
    <w:rsid w:val="00392E00"/>
    <w:rsid w:val="003948E4"/>
    <w:rsid w:val="00394BBF"/>
    <w:rsid w:val="00397141"/>
    <w:rsid w:val="003A0B2C"/>
    <w:rsid w:val="003A0C55"/>
    <w:rsid w:val="003A7C43"/>
    <w:rsid w:val="003B0946"/>
    <w:rsid w:val="003B1B33"/>
    <w:rsid w:val="003B20E5"/>
    <w:rsid w:val="003B32BB"/>
    <w:rsid w:val="003B3A84"/>
    <w:rsid w:val="003B3D7E"/>
    <w:rsid w:val="003B45F0"/>
    <w:rsid w:val="003B6FE0"/>
    <w:rsid w:val="003C020C"/>
    <w:rsid w:val="003C056C"/>
    <w:rsid w:val="003C3835"/>
    <w:rsid w:val="003C4D92"/>
    <w:rsid w:val="003C6FF0"/>
    <w:rsid w:val="003D182D"/>
    <w:rsid w:val="003D2EF8"/>
    <w:rsid w:val="003D31C0"/>
    <w:rsid w:val="003D39AC"/>
    <w:rsid w:val="003D55B2"/>
    <w:rsid w:val="003D66E7"/>
    <w:rsid w:val="003D6B4E"/>
    <w:rsid w:val="003D764B"/>
    <w:rsid w:val="003E1144"/>
    <w:rsid w:val="003E1147"/>
    <w:rsid w:val="003E1DB9"/>
    <w:rsid w:val="003E3603"/>
    <w:rsid w:val="003E3C56"/>
    <w:rsid w:val="003E789E"/>
    <w:rsid w:val="003F20F8"/>
    <w:rsid w:val="003F2B30"/>
    <w:rsid w:val="003F3C6D"/>
    <w:rsid w:val="0040209B"/>
    <w:rsid w:val="00402163"/>
    <w:rsid w:val="00402946"/>
    <w:rsid w:val="00406BC0"/>
    <w:rsid w:val="0040720C"/>
    <w:rsid w:val="004076DF"/>
    <w:rsid w:val="00410619"/>
    <w:rsid w:val="004112AB"/>
    <w:rsid w:val="00411764"/>
    <w:rsid w:val="00411F37"/>
    <w:rsid w:val="00412127"/>
    <w:rsid w:val="00412246"/>
    <w:rsid w:val="0041242D"/>
    <w:rsid w:val="00421711"/>
    <w:rsid w:val="004218B1"/>
    <w:rsid w:val="00422B25"/>
    <w:rsid w:val="004230AB"/>
    <w:rsid w:val="004234DD"/>
    <w:rsid w:val="004235A8"/>
    <w:rsid w:val="00423A2F"/>
    <w:rsid w:val="00424670"/>
    <w:rsid w:val="004271DB"/>
    <w:rsid w:val="0043176B"/>
    <w:rsid w:val="00431851"/>
    <w:rsid w:val="00431B9B"/>
    <w:rsid w:val="004333F9"/>
    <w:rsid w:val="00436AB0"/>
    <w:rsid w:val="00436E57"/>
    <w:rsid w:val="00437637"/>
    <w:rsid w:val="0044108B"/>
    <w:rsid w:val="00441573"/>
    <w:rsid w:val="00442F03"/>
    <w:rsid w:val="00444128"/>
    <w:rsid w:val="00444C12"/>
    <w:rsid w:val="00445F1F"/>
    <w:rsid w:val="00447331"/>
    <w:rsid w:val="00450D5D"/>
    <w:rsid w:val="00453615"/>
    <w:rsid w:val="004541CB"/>
    <w:rsid w:val="004565D3"/>
    <w:rsid w:val="00457F39"/>
    <w:rsid w:val="0046193C"/>
    <w:rsid w:val="004643F6"/>
    <w:rsid w:val="00465BEC"/>
    <w:rsid w:val="00466D27"/>
    <w:rsid w:val="00467B75"/>
    <w:rsid w:val="00467C57"/>
    <w:rsid w:val="00470DC3"/>
    <w:rsid w:val="0047131C"/>
    <w:rsid w:val="0047512F"/>
    <w:rsid w:val="004760B4"/>
    <w:rsid w:val="00485442"/>
    <w:rsid w:val="00485F34"/>
    <w:rsid w:val="0049161F"/>
    <w:rsid w:val="0049228D"/>
    <w:rsid w:val="00493486"/>
    <w:rsid w:val="00495073"/>
    <w:rsid w:val="004951EC"/>
    <w:rsid w:val="004959D4"/>
    <w:rsid w:val="00497F55"/>
    <w:rsid w:val="004A2008"/>
    <w:rsid w:val="004A2A0A"/>
    <w:rsid w:val="004A405A"/>
    <w:rsid w:val="004A5C56"/>
    <w:rsid w:val="004A66B8"/>
    <w:rsid w:val="004B01A3"/>
    <w:rsid w:val="004B4242"/>
    <w:rsid w:val="004B760E"/>
    <w:rsid w:val="004C0D18"/>
    <w:rsid w:val="004C1902"/>
    <w:rsid w:val="004C5B1C"/>
    <w:rsid w:val="004C66EA"/>
    <w:rsid w:val="004D0015"/>
    <w:rsid w:val="004D19E1"/>
    <w:rsid w:val="004D1F00"/>
    <w:rsid w:val="004D6159"/>
    <w:rsid w:val="004D7469"/>
    <w:rsid w:val="004E5CE6"/>
    <w:rsid w:val="004F1642"/>
    <w:rsid w:val="004F1A9A"/>
    <w:rsid w:val="004F6D4A"/>
    <w:rsid w:val="004F7145"/>
    <w:rsid w:val="004F7CFB"/>
    <w:rsid w:val="005009DF"/>
    <w:rsid w:val="0050154F"/>
    <w:rsid w:val="00501AB9"/>
    <w:rsid w:val="00506683"/>
    <w:rsid w:val="00506CBB"/>
    <w:rsid w:val="0051049C"/>
    <w:rsid w:val="00515F7D"/>
    <w:rsid w:val="00516228"/>
    <w:rsid w:val="00517B73"/>
    <w:rsid w:val="005223AE"/>
    <w:rsid w:val="005229EC"/>
    <w:rsid w:val="00522A32"/>
    <w:rsid w:val="00523B93"/>
    <w:rsid w:val="00523DD8"/>
    <w:rsid w:val="0052786E"/>
    <w:rsid w:val="005319A4"/>
    <w:rsid w:val="00535FCC"/>
    <w:rsid w:val="005361C0"/>
    <w:rsid w:val="0053792D"/>
    <w:rsid w:val="00541D62"/>
    <w:rsid w:val="005426EF"/>
    <w:rsid w:val="00544924"/>
    <w:rsid w:val="00545A9F"/>
    <w:rsid w:val="00546E2B"/>
    <w:rsid w:val="00547004"/>
    <w:rsid w:val="00550755"/>
    <w:rsid w:val="00550D16"/>
    <w:rsid w:val="00551B8C"/>
    <w:rsid w:val="00551F13"/>
    <w:rsid w:val="00552945"/>
    <w:rsid w:val="00552E6D"/>
    <w:rsid w:val="00554C6B"/>
    <w:rsid w:val="00554F26"/>
    <w:rsid w:val="00556448"/>
    <w:rsid w:val="00560E41"/>
    <w:rsid w:val="00560FBA"/>
    <w:rsid w:val="00561ECF"/>
    <w:rsid w:val="0056393E"/>
    <w:rsid w:val="00565515"/>
    <w:rsid w:val="00565888"/>
    <w:rsid w:val="0057104C"/>
    <w:rsid w:val="00571222"/>
    <w:rsid w:val="0057134C"/>
    <w:rsid w:val="00571F1B"/>
    <w:rsid w:val="00572817"/>
    <w:rsid w:val="00573E57"/>
    <w:rsid w:val="00574EB3"/>
    <w:rsid w:val="00574FA6"/>
    <w:rsid w:val="00575559"/>
    <w:rsid w:val="005819FD"/>
    <w:rsid w:val="00581FBE"/>
    <w:rsid w:val="005820ED"/>
    <w:rsid w:val="00582CA2"/>
    <w:rsid w:val="0058673D"/>
    <w:rsid w:val="00593E50"/>
    <w:rsid w:val="00595C82"/>
    <w:rsid w:val="005960A5"/>
    <w:rsid w:val="00597BA1"/>
    <w:rsid w:val="005A129B"/>
    <w:rsid w:val="005A235C"/>
    <w:rsid w:val="005A749F"/>
    <w:rsid w:val="005B1EB9"/>
    <w:rsid w:val="005B36BE"/>
    <w:rsid w:val="005B3FB4"/>
    <w:rsid w:val="005C0339"/>
    <w:rsid w:val="005C0B1D"/>
    <w:rsid w:val="005C14D7"/>
    <w:rsid w:val="005C1E24"/>
    <w:rsid w:val="005C22F9"/>
    <w:rsid w:val="005C36EC"/>
    <w:rsid w:val="005C3BB0"/>
    <w:rsid w:val="005C5ACD"/>
    <w:rsid w:val="005D1817"/>
    <w:rsid w:val="005D1954"/>
    <w:rsid w:val="005E09BF"/>
    <w:rsid w:val="005E27DA"/>
    <w:rsid w:val="005E5125"/>
    <w:rsid w:val="005F02BE"/>
    <w:rsid w:val="005F4FB8"/>
    <w:rsid w:val="005F5FF9"/>
    <w:rsid w:val="005F6CB3"/>
    <w:rsid w:val="005F6CCF"/>
    <w:rsid w:val="005F79FC"/>
    <w:rsid w:val="00603EB3"/>
    <w:rsid w:val="00603FF8"/>
    <w:rsid w:val="00604D8F"/>
    <w:rsid w:val="00607DF6"/>
    <w:rsid w:val="00612798"/>
    <w:rsid w:val="0061642C"/>
    <w:rsid w:val="00620EB4"/>
    <w:rsid w:val="00621BB6"/>
    <w:rsid w:val="00622AD5"/>
    <w:rsid w:val="00623952"/>
    <w:rsid w:val="00624CC8"/>
    <w:rsid w:val="00625BA4"/>
    <w:rsid w:val="0063022F"/>
    <w:rsid w:val="00634AE0"/>
    <w:rsid w:val="00634ECF"/>
    <w:rsid w:val="0063563D"/>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867"/>
    <w:rsid w:val="00672D57"/>
    <w:rsid w:val="0067374C"/>
    <w:rsid w:val="006743CF"/>
    <w:rsid w:val="00677577"/>
    <w:rsid w:val="00684DF8"/>
    <w:rsid w:val="0068552F"/>
    <w:rsid w:val="0069442A"/>
    <w:rsid w:val="006963B3"/>
    <w:rsid w:val="006A154D"/>
    <w:rsid w:val="006A1EBF"/>
    <w:rsid w:val="006A39F9"/>
    <w:rsid w:val="006A457A"/>
    <w:rsid w:val="006A5001"/>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7B5B"/>
    <w:rsid w:val="00705184"/>
    <w:rsid w:val="0070523D"/>
    <w:rsid w:val="0070680C"/>
    <w:rsid w:val="007074BF"/>
    <w:rsid w:val="00711AC2"/>
    <w:rsid w:val="00716E6A"/>
    <w:rsid w:val="00717844"/>
    <w:rsid w:val="00723928"/>
    <w:rsid w:val="00725246"/>
    <w:rsid w:val="007276F9"/>
    <w:rsid w:val="0073024F"/>
    <w:rsid w:val="00731983"/>
    <w:rsid w:val="007322B5"/>
    <w:rsid w:val="00733F6B"/>
    <w:rsid w:val="00734477"/>
    <w:rsid w:val="007367F3"/>
    <w:rsid w:val="00736890"/>
    <w:rsid w:val="0073765C"/>
    <w:rsid w:val="00740C43"/>
    <w:rsid w:val="00743260"/>
    <w:rsid w:val="007474D9"/>
    <w:rsid w:val="00750359"/>
    <w:rsid w:val="00754307"/>
    <w:rsid w:val="007566AC"/>
    <w:rsid w:val="00761722"/>
    <w:rsid w:val="007651B0"/>
    <w:rsid w:val="007679FD"/>
    <w:rsid w:val="00767AA2"/>
    <w:rsid w:val="007714E9"/>
    <w:rsid w:val="0077319D"/>
    <w:rsid w:val="007732AF"/>
    <w:rsid w:val="0077495D"/>
    <w:rsid w:val="00780C8D"/>
    <w:rsid w:val="0078103D"/>
    <w:rsid w:val="0078145F"/>
    <w:rsid w:val="007819EB"/>
    <w:rsid w:val="007830D2"/>
    <w:rsid w:val="0078628B"/>
    <w:rsid w:val="0079342A"/>
    <w:rsid w:val="00796569"/>
    <w:rsid w:val="00796894"/>
    <w:rsid w:val="00796B64"/>
    <w:rsid w:val="0079740D"/>
    <w:rsid w:val="007A0E2E"/>
    <w:rsid w:val="007A4F25"/>
    <w:rsid w:val="007A7231"/>
    <w:rsid w:val="007A73AB"/>
    <w:rsid w:val="007B3BC9"/>
    <w:rsid w:val="007B4A52"/>
    <w:rsid w:val="007C1B63"/>
    <w:rsid w:val="007C1F3D"/>
    <w:rsid w:val="007C3AA8"/>
    <w:rsid w:val="007C48D7"/>
    <w:rsid w:val="007C577C"/>
    <w:rsid w:val="007C5C0C"/>
    <w:rsid w:val="007C6811"/>
    <w:rsid w:val="007C6986"/>
    <w:rsid w:val="007D0943"/>
    <w:rsid w:val="007D0AD5"/>
    <w:rsid w:val="007D12D3"/>
    <w:rsid w:val="007D5D19"/>
    <w:rsid w:val="007D6F39"/>
    <w:rsid w:val="007E1679"/>
    <w:rsid w:val="007E3C3B"/>
    <w:rsid w:val="007E710D"/>
    <w:rsid w:val="007F0F0C"/>
    <w:rsid w:val="007F6F64"/>
    <w:rsid w:val="00802C4F"/>
    <w:rsid w:val="00805DAF"/>
    <w:rsid w:val="00813C52"/>
    <w:rsid w:val="00814F65"/>
    <w:rsid w:val="00817A83"/>
    <w:rsid w:val="0082026A"/>
    <w:rsid w:val="008218FF"/>
    <w:rsid w:val="00822579"/>
    <w:rsid w:val="0082296C"/>
    <w:rsid w:val="008241A1"/>
    <w:rsid w:val="00825F89"/>
    <w:rsid w:val="008307C0"/>
    <w:rsid w:val="0083511B"/>
    <w:rsid w:val="00835F3A"/>
    <w:rsid w:val="00836F85"/>
    <w:rsid w:val="00841F4B"/>
    <w:rsid w:val="00842273"/>
    <w:rsid w:val="0084259A"/>
    <w:rsid w:val="00842EF6"/>
    <w:rsid w:val="00845EA5"/>
    <w:rsid w:val="00846998"/>
    <w:rsid w:val="0084729A"/>
    <w:rsid w:val="0084750F"/>
    <w:rsid w:val="00847B6B"/>
    <w:rsid w:val="00850BF4"/>
    <w:rsid w:val="00853C01"/>
    <w:rsid w:val="008543F5"/>
    <w:rsid w:val="0085491F"/>
    <w:rsid w:val="008552E5"/>
    <w:rsid w:val="008557D3"/>
    <w:rsid w:val="00856F2A"/>
    <w:rsid w:val="008572AC"/>
    <w:rsid w:val="008601A0"/>
    <w:rsid w:val="008607BB"/>
    <w:rsid w:val="00860B47"/>
    <w:rsid w:val="00860B5D"/>
    <w:rsid w:val="00861788"/>
    <w:rsid w:val="00862593"/>
    <w:rsid w:val="00862942"/>
    <w:rsid w:val="00862DFD"/>
    <w:rsid w:val="00863F05"/>
    <w:rsid w:val="00864187"/>
    <w:rsid w:val="00867E0F"/>
    <w:rsid w:val="008710D8"/>
    <w:rsid w:val="00871CC8"/>
    <w:rsid w:val="00871E92"/>
    <w:rsid w:val="00872BAA"/>
    <w:rsid w:val="00873062"/>
    <w:rsid w:val="00877538"/>
    <w:rsid w:val="0088352B"/>
    <w:rsid w:val="008855AB"/>
    <w:rsid w:val="00885C28"/>
    <w:rsid w:val="00887594"/>
    <w:rsid w:val="0089046A"/>
    <w:rsid w:val="00890F2B"/>
    <w:rsid w:val="0089286A"/>
    <w:rsid w:val="008940C5"/>
    <w:rsid w:val="008944AE"/>
    <w:rsid w:val="008A0676"/>
    <w:rsid w:val="008A1B8E"/>
    <w:rsid w:val="008A29F4"/>
    <w:rsid w:val="008A37A9"/>
    <w:rsid w:val="008A6C4D"/>
    <w:rsid w:val="008B131C"/>
    <w:rsid w:val="008B1B85"/>
    <w:rsid w:val="008B273A"/>
    <w:rsid w:val="008B3185"/>
    <w:rsid w:val="008C071A"/>
    <w:rsid w:val="008C7EAC"/>
    <w:rsid w:val="008D1507"/>
    <w:rsid w:val="008D1D8E"/>
    <w:rsid w:val="008D49E1"/>
    <w:rsid w:val="008D6927"/>
    <w:rsid w:val="008D70F5"/>
    <w:rsid w:val="008D7912"/>
    <w:rsid w:val="008E018D"/>
    <w:rsid w:val="008E0BAF"/>
    <w:rsid w:val="008E1F24"/>
    <w:rsid w:val="008E2958"/>
    <w:rsid w:val="008E2BA2"/>
    <w:rsid w:val="008E3BEF"/>
    <w:rsid w:val="008E71DA"/>
    <w:rsid w:val="008F00F2"/>
    <w:rsid w:val="008F2BED"/>
    <w:rsid w:val="008F4121"/>
    <w:rsid w:val="008F5D33"/>
    <w:rsid w:val="008F6B90"/>
    <w:rsid w:val="008F6F9B"/>
    <w:rsid w:val="008F75BC"/>
    <w:rsid w:val="00903CF9"/>
    <w:rsid w:val="009040A0"/>
    <w:rsid w:val="0090552F"/>
    <w:rsid w:val="009065DE"/>
    <w:rsid w:val="00907E8E"/>
    <w:rsid w:val="00907F8B"/>
    <w:rsid w:val="00907FD2"/>
    <w:rsid w:val="00910F0D"/>
    <w:rsid w:val="00911AA6"/>
    <w:rsid w:val="009136DF"/>
    <w:rsid w:val="0091374C"/>
    <w:rsid w:val="009159D8"/>
    <w:rsid w:val="00923E25"/>
    <w:rsid w:val="0092462B"/>
    <w:rsid w:val="00924D8D"/>
    <w:rsid w:val="00926C8E"/>
    <w:rsid w:val="00927233"/>
    <w:rsid w:val="009306D4"/>
    <w:rsid w:val="0093084D"/>
    <w:rsid w:val="00931CD6"/>
    <w:rsid w:val="009327FD"/>
    <w:rsid w:val="00934224"/>
    <w:rsid w:val="00937A9E"/>
    <w:rsid w:val="00943C4C"/>
    <w:rsid w:val="009471ED"/>
    <w:rsid w:val="00950100"/>
    <w:rsid w:val="00950E1F"/>
    <w:rsid w:val="00953392"/>
    <w:rsid w:val="00953F72"/>
    <w:rsid w:val="00954046"/>
    <w:rsid w:val="009548FE"/>
    <w:rsid w:val="00954E64"/>
    <w:rsid w:val="00961ABF"/>
    <w:rsid w:val="009621B8"/>
    <w:rsid w:val="00962A6E"/>
    <w:rsid w:val="00967CD1"/>
    <w:rsid w:val="00970B7C"/>
    <w:rsid w:val="00972511"/>
    <w:rsid w:val="00977A15"/>
    <w:rsid w:val="00983072"/>
    <w:rsid w:val="009835BC"/>
    <w:rsid w:val="00984C67"/>
    <w:rsid w:val="0098646D"/>
    <w:rsid w:val="00992217"/>
    <w:rsid w:val="009928CB"/>
    <w:rsid w:val="009953B3"/>
    <w:rsid w:val="009A2464"/>
    <w:rsid w:val="009A3AE7"/>
    <w:rsid w:val="009A5F64"/>
    <w:rsid w:val="009A6B0B"/>
    <w:rsid w:val="009A71F1"/>
    <w:rsid w:val="009A78B0"/>
    <w:rsid w:val="009B04A0"/>
    <w:rsid w:val="009B0A24"/>
    <w:rsid w:val="009B1051"/>
    <w:rsid w:val="009B3041"/>
    <w:rsid w:val="009B3777"/>
    <w:rsid w:val="009B51A1"/>
    <w:rsid w:val="009B78CF"/>
    <w:rsid w:val="009C046F"/>
    <w:rsid w:val="009C36A0"/>
    <w:rsid w:val="009C45DF"/>
    <w:rsid w:val="009C5368"/>
    <w:rsid w:val="009D2C05"/>
    <w:rsid w:val="009D473E"/>
    <w:rsid w:val="009D66F8"/>
    <w:rsid w:val="009D6C63"/>
    <w:rsid w:val="009E0446"/>
    <w:rsid w:val="009E2DCD"/>
    <w:rsid w:val="009E3E31"/>
    <w:rsid w:val="009E6CC6"/>
    <w:rsid w:val="009F11D0"/>
    <w:rsid w:val="009F1776"/>
    <w:rsid w:val="009F1987"/>
    <w:rsid w:val="009F1AC5"/>
    <w:rsid w:val="009F226D"/>
    <w:rsid w:val="009F44B5"/>
    <w:rsid w:val="009F57C3"/>
    <w:rsid w:val="009F62DE"/>
    <w:rsid w:val="009F787A"/>
    <w:rsid w:val="009F78E4"/>
    <w:rsid w:val="00A0129B"/>
    <w:rsid w:val="00A03447"/>
    <w:rsid w:val="00A03AB9"/>
    <w:rsid w:val="00A03FA9"/>
    <w:rsid w:val="00A04D0B"/>
    <w:rsid w:val="00A06BD5"/>
    <w:rsid w:val="00A10376"/>
    <w:rsid w:val="00A10644"/>
    <w:rsid w:val="00A10CA5"/>
    <w:rsid w:val="00A11AA3"/>
    <w:rsid w:val="00A127F6"/>
    <w:rsid w:val="00A14E54"/>
    <w:rsid w:val="00A1733A"/>
    <w:rsid w:val="00A21173"/>
    <w:rsid w:val="00A230A4"/>
    <w:rsid w:val="00A24164"/>
    <w:rsid w:val="00A257AA"/>
    <w:rsid w:val="00A25FD1"/>
    <w:rsid w:val="00A3012A"/>
    <w:rsid w:val="00A30165"/>
    <w:rsid w:val="00A31DFE"/>
    <w:rsid w:val="00A3212E"/>
    <w:rsid w:val="00A3316D"/>
    <w:rsid w:val="00A34C9F"/>
    <w:rsid w:val="00A4094A"/>
    <w:rsid w:val="00A4198D"/>
    <w:rsid w:val="00A43825"/>
    <w:rsid w:val="00A43AB2"/>
    <w:rsid w:val="00A44FDF"/>
    <w:rsid w:val="00A46184"/>
    <w:rsid w:val="00A47174"/>
    <w:rsid w:val="00A50182"/>
    <w:rsid w:val="00A53D06"/>
    <w:rsid w:val="00A5449E"/>
    <w:rsid w:val="00A55B88"/>
    <w:rsid w:val="00A5679F"/>
    <w:rsid w:val="00A57E44"/>
    <w:rsid w:val="00A604EE"/>
    <w:rsid w:val="00A6156D"/>
    <w:rsid w:val="00A61E6B"/>
    <w:rsid w:val="00A6631E"/>
    <w:rsid w:val="00A67E4E"/>
    <w:rsid w:val="00A70382"/>
    <w:rsid w:val="00A7128D"/>
    <w:rsid w:val="00A71644"/>
    <w:rsid w:val="00A72B81"/>
    <w:rsid w:val="00A76FA9"/>
    <w:rsid w:val="00A80A5B"/>
    <w:rsid w:val="00A8278F"/>
    <w:rsid w:val="00A829E7"/>
    <w:rsid w:val="00A87960"/>
    <w:rsid w:val="00A92109"/>
    <w:rsid w:val="00A92B76"/>
    <w:rsid w:val="00A938F9"/>
    <w:rsid w:val="00A946C1"/>
    <w:rsid w:val="00A9563B"/>
    <w:rsid w:val="00A97ECB"/>
    <w:rsid w:val="00AA363F"/>
    <w:rsid w:val="00AA3B50"/>
    <w:rsid w:val="00AA402E"/>
    <w:rsid w:val="00AB05B5"/>
    <w:rsid w:val="00AB3B95"/>
    <w:rsid w:val="00AB41D1"/>
    <w:rsid w:val="00AB4614"/>
    <w:rsid w:val="00AB6848"/>
    <w:rsid w:val="00AC2569"/>
    <w:rsid w:val="00AC607C"/>
    <w:rsid w:val="00AD004F"/>
    <w:rsid w:val="00AD1124"/>
    <w:rsid w:val="00AD137F"/>
    <w:rsid w:val="00AD20B4"/>
    <w:rsid w:val="00AD4337"/>
    <w:rsid w:val="00AD5DB8"/>
    <w:rsid w:val="00AD60E9"/>
    <w:rsid w:val="00AE1091"/>
    <w:rsid w:val="00AE2523"/>
    <w:rsid w:val="00AE34AA"/>
    <w:rsid w:val="00AE58D1"/>
    <w:rsid w:val="00AE6E53"/>
    <w:rsid w:val="00AF155F"/>
    <w:rsid w:val="00AF1DA1"/>
    <w:rsid w:val="00AF2933"/>
    <w:rsid w:val="00AF4AEA"/>
    <w:rsid w:val="00AF5E64"/>
    <w:rsid w:val="00AF6605"/>
    <w:rsid w:val="00B01850"/>
    <w:rsid w:val="00B0296B"/>
    <w:rsid w:val="00B04830"/>
    <w:rsid w:val="00B0665D"/>
    <w:rsid w:val="00B077AE"/>
    <w:rsid w:val="00B12863"/>
    <w:rsid w:val="00B135F9"/>
    <w:rsid w:val="00B144A1"/>
    <w:rsid w:val="00B17DE1"/>
    <w:rsid w:val="00B20E3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4373"/>
    <w:rsid w:val="00B56CC9"/>
    <w:rsid w:val="00B60C2F"/>
    <w:rsid w:val="00B6460A"/>
    <w:rsid w:val="00B64C5B"/>
    <w:rsid w:val="00B65C75"/>
    <w:rsid w:val="00B67B0D"/>
    <w:rsid w:val="00B67B25"/>
    <w:rsid w:val="00B67BE6"/>
    <w:rsid w:val="00B7118E"/>
    <w:rsid w:val="00B71ABE"/>
    <w:rsid w:val="00B72FA8"/>
    <w:rsid w:val="00B737EA"/>
    <w:rsid w:val="00B73C61"/>
    <w:rsid w:val="00B7429D"/>
    <w:rsid w:val="00B750AE"/>
    <w:rsid w:val="00B80A8F"/>
    <w:rsid w:val="00B81E10"/>
    <w:rsid w:val="00B82863"/>
    <w:rsid w:val="00B82D3F"/>
    <w:rsid w:val="00B831FE"/>
    <w:rsid w:val="00B84B43"/>
    <w:rsid w:val="00B93F1C"/>
    <w:rsid w:val="00B954BE"/>
    <w:rsid w:val="00B97EA5"/>
    <w:rsid w:val="00BA103C"/>
    <w:rsid w:val="00BA1D75"/>
    <w:rsid w:val="00BA41DF"/>
    <w:rsid w:val="00BA4CB5"/>
    <w:rsid w:val="00BA5D9B"/>
    <w:rsid w:val="00BB2EA1"/>
    <w:rsid w:val="00BB3BC5"/>
    <w:rsid w:val="00BC0766"/>
    <w:rsid w:val="00BC308A"/>
    <w:rsid w:val="00BC431F"/>
    <w:rsid w:val="00BC5F4C"/>
    <w:rsid w:val="00BD3A87"/>
    <w:rsid w:val="00BD5BAC"/>
    <w:rsid w:val="00BE0B72"/>
    <w:rsid w:val="00BE113A"/>
    <w:rsid w:val="00BE2F54"/>
    <w:rsid w:val="00BE418B"/>
    <w:rsid w:val="00BE71F8"/>
    <w:rsid w:val="00BE76FF"/>
    <w:rsid w:val="00BF0B4F"/>
    <w:rsid w:val="00BF2FF1"/>
    <w:rsid w:val="00BF7239"/>
    <w:rsid w:val="00C01BF1"/>
    <w:rsid w:val="00C01C59"/>
    <w:rsid w:val="00C02850"/>
    <w:rsid w:val="00C03ACD"/>
    <w:rsid w:val="00C04F24"/>
    <w:rsid w:val="00C06DB1"/>
    <w:rsid w:val="00C07EDB"/>
    <w:rsid w:val="00C11DEB"/>
    <w:rsid w:val="00C1235D"/>
    <w:rsid w:val="00C128E5"/>
    <w:rsid w:val="00C16A58"/>
    <w:rsid w:val="00C1761B"/>
    <w:rsid w:val="00C20221"/>
    <w:rsid w:val="00C21656"/>
    <w:rsid w:val="00C217B6"/>
    <w:rsid w:val="00C221F7"/>
    <w:rsid w:val="00C23720"/>
    <w:rsid w:val="00C237FB"/>
    <w:rsid w:val="00C243E5"/>
    <w:rsid w:val="00C25307"/>
    <w:rsid w:val="00C31030"/>
    <w:rsid w:val="00C346CB"/>
    <w:rsid w:val="00C34F6C"/>
    <w:rsid w:val="00C37320"/>
    <w:rsid w:val="00C377C7"/>
    <w:rsid w:val="00C42187"/>
    <w:rsid w:val="00C471A8"/>
    <w:rsid w:val="00C477CB"/>
    <w:rsid w:val="00C50235"/>
    <w:rsid w:val="00C510E6"/>
    <w:rsid w:val="00C51C56"/>
    <w:rsid w:val="00C54A1B"/>
    <w:rsid w:val="00C56FBB"/>
    <w:rsid w:val="00C60C0D"/>
    <w:rsid w:val="00C6637C"/>
    <w:rsid w:val="00C6699B"/>
    <w:rsid w:val="00C678B8"/>
    <w:rsid w:val="00C67D55"/>
    <w:rsid w:val="00C70C15"/>
    <w:rsid w:val="00C71137"/>
    <w:rsid w:val="00C73C24"/>
    <w:rsid w:val="00C805F1"/>
    <w:rsid w:val="00C81E36"/>
    <w:rsid w:val="00C820BE"/>
    <w:rsid w:val="00C82868"/>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AEC"/>
    <w:rsid w:val="00CC1303"/>
    <w:rsid w:val="00CC1E84"/>
    <w:rsid w:val="00CC27CA"/>
    <w:rsid w:val="00CC317E"/>
    <w:rsid w:val="00CC341E"/>
    <w:rsid w:val="00CC6D4C"/>
    <w:rsid w:val="00CD09C4"/>
    <w:rsid w:val="00CD0E71"/>
    <w:rsid w:val="00CD2CF5"/>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D00642"/>
    <w:rsid w:val="00D0483A"/>
    <w:rsid w:val="00D065D8"/>
    <w:rsid w:val="00D1000D"/>
    <w:rsid w:val="00D10439"/>
    <w:rsid w:val="00D11182"/>
    <w:rsid w:val="00D13D22"/>
    <w:rsid w:val="00D14F4B"/>
    <w:rsid w:val="00D15A4A"/>
    <w:rsid w:val="00D2180D"/>
    <w:rsid w:val="00D2182B"/>
    <w:rsid w:val="00D21CE8"/>
    <w:rsid w:val="00D22C43"/>
    <w:rsid w:val="00D236FB"/>
    <w:rsid w:val="00D31719"/>
    <w:rsid w:val="00D3215D"/>
    <w:rsid w:val="00D41A8B"/>
    <w:rsid w:val="00D4219F"/>
    <w:rsid w:val="00D42EF4"/>
    <w:rsid w:val="00D436AD"/>
    <w:rsid w:val="00D43D38"/>
    <w:rsid w:val="00D43E2C"/>
    <w:rsid w:val="00D445A4"/>
    <w:rsid w:val="00D45369"/>
    <w:rsid w:val="00D45E63"/>
    <w:rsid w:val="00D50591"/>
    <w:rsid w:val="00D5210A"/>
    <w:rsid w:val="00D55EBE"/>
    <w:rsid w:val="00D568CF"/>
    <w:rsid w:val="00D56DFA"/>
    <w:rsid w:val="00D61AD1"/>
    <w:rsid w:val="00D61B28"/>
    <w:rsid w:val="00D63154"/>
    <w:rsid w:val="00D63275"/>
    <w:rsid w:val="00D63BAA"/>
    <w:rsid w:val="00D644D4"/>
    <w:rsid w:val="00D64865"/>
    <w:rsid w:val="00D708C5"/>
    <w:rsid w:val="00D710CA"/>
    <w:rsid w:val="00D71EC6"/>
    <w:rsid w:val="00D72422"/>
    <w:rsid w:val="00D74642"/>
    <w:rsid w:val="00D75159"/>
    <w:rsid w:val="00D81351"/>
    <w:rsid w:val="00D82952"/>
    <w:rsid w:val="00D834A9"/>
    <w:rsid w:val="00D84625"/>
    <w:rsid w:val="00D85055"/>
    <w:rsid w:val="00D869A9"/>
    <w:rsid w:val="00D90CA7"/>
    <w:rsid w:val="00D91751"/>
    <w:rsid w:val="00D93C26"/>
    <w:rsid w:val="00D93C97"/>
    <w:rsid w:val="00D94AD5"/>
    <w:rsid w:val="00D95A30"/>
    <w:rsid w:val="00D97B71"/>
    <w:rsid w:val="00DA2B3F"/>
    <w:rsid w:val="00DA2B63"/>
    <w:rsid w:val="00DA4E55"/>
    <w:rsid w:val="00DA5564"/>
    <w:rsid w:val="00DA5851"/>
    <w:rsid w:val="00DA59C2"/>
    <w:rsid w:val="00DA6CEC"/>
    <w:rsid w:val="00DA7973"/>
    <w:rsid w:val="00DA7DE8"/>
    <w:rsid w:val="00DB4517"/>
    <w:rsid w:val="00DB4754"/>
    <w:rsid w:val="00DB4F1E"/>
    <w:rsid w:val="00DB549E"/>
    <w:rsid w:val="00DB577A"/>
    <w:rsid w:val="00DB7FA7"/>
    <w:rsid w:val="00DC2801"/>
    <w:rsid w:val="00DC3132"/>
    <w:rsid w:val="00DC5F98"/>
    <w:rsid w:val="00DD23F9"/>
    <w:rsid w:val="00DD453E"/>
    <w:rsid w:val="00DD4A82"/>
    <w:rsid w:val="00DE6567"/>
    <w:rsid w:val="00DE7D49"/>
    <w:rsid w:val="00DF0419"/>
    <w:rsid w:val="00DF34C2"/>
    <w:rsid w:val="00DF498F"/>
    <w:rsid w:val="00DF59B5"/>
    <w:rsid w:val="00DF6855"/>
    <w:rsid w:val="00E01275"/>
    <w:rsid w:val="00E06C16"/>
    <w:rsid w:val="00E109EC"/>
    <w:rsid w:val="00E1140D"/>
    <w:rsid w:val="00E11681"/>
    <w:rsid w:val="00E12A00"/>
    <w:rsid w:val="00E14422"/>
    <w:rsid w:val="00E14BCA"/>
    <w:rsid w:val="00E15029"/>
    <w:rsid w:val="00E175D6"/>
    <w:rsid w:val="00E17D3C"/>
    <w:rsid w:val="00E20397"/>
    <w:rsid w:val="00E20C2E"/>
    <w:rsid w:val="00E229C9"/>
    <w:rsid w:val="00E235C0"/>
    <w:rsid w:val="00E2535C"/>
    <w:rsid w:val="00E31899"/>
    <w:rsid w:val="00E324C3"/>
    <w:rsid w:val="00E3415F"/>
    <w:rsid w:val="00E35609"/>
    <w:rsid w:val="00E36147"/>
    <w:rsid w:val="00E42F0A"/>
    <w:rsid w:val="00E437D1"/>
    <w:rsid w:val="00E45252"/>
    <w:rsid w:val="00E46A48"/>
    <w:rsid w:val="00E47B12"/>
    <w:rsid w:val="00E50C20"/>
    <w:rsid w:val="00E51663"/>
    <w:rsid w:val="00E52B50"/>
    <w:rsid w:val="00E53B08"/>
    <w:rsid w:val="00E547B7"/>
    <w:rsid w:val="00E550D2"/>
    <w:rsid w:val="00E5600F"/>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2B89"/>
    <w:rsid w:val="00E83FA6"/>
    <w:rsid w:val="00E84A89"/>
    <w:rsid w:val="00E8564A"/>
    <w:rsid w:val="00E876A9"/>
    <w:rsid w:val="00E87920"/>
    <w:rsid w:val="00E93670"/>
    <w:rsid w:val="00E937DA"/>
    <w:rsid w:val="00E93867"/>
    <w:rsid w:val="00E95308"/>
    <w:rsid w:val="00E956CE"/>
    <w:rsid w:val="00E96FD4"/>
    <w:rsid w:val="00EA2040"/>
    <w:rsid w:val="00EA31D2"/>
    <w:rsid w:val="00EA6B1F"/>
    <w:rsid w:val="00EA6F2C"/>
    <w:rsid w:val="00EA7393"/>
    <w:rsid w:val="00EA79B9"/>
    <w:rsid w:val="00EB0E39"/>
    <w:rsid w:val="00EB20B1"/>
    <w:rsid w:val="00EB27CA"/>
    <w:rsid w:val="00EC1722"/>
    <w:rsid w:val="00EC25AA"/>
    <w:rsid w:val="00EC2E1A"/>
    <w:rsid w:val="00EC38F8"/>
    <w:rsid w:val="00EC47D1"/>
    <w:rsid w:val="00EC71B1"/>
    <w:rsid w:val="00EC776B"/>
    <w:rsid w:val="00ED1236"/>
    <w:rsid w:val="00ED3908"/>
    <w:rsid w:val="00ED3BE5"/>
    <w:rsid w:val="00ED464D"/>
    <w:rsid w:val="00EE13A9"/>
    <w:rsid w:val="00EE2099"/>
    <w:rsid w:val="00EE386E"/>
    <w:rsid w:val="00EF3CD8"/>
    <w:rsid w:val="00F01560"/>
    <w:rsid w:val="00F0323E"/>
    <w:rsid w:val="00F0334E"/>
    <w:rsid w:val="00F03DD3"/>
    <w:rsid w:val="00F05B59"/>
    <w:rsid w:val="00F062FD"/>
    <w:rsid w:val="00F06CFE"/>
    <w:rsid w:val="00F078E7"/>
    <w:rsid w:val="00F07C1B"/>
    <w:rsid w:val="00F07F5C"/>
    <w:rsid w:val="00F119E3"/>
    <w:rsid w:val="00F14E09"/>
    <w:rsid w:val="00F15417"/>
    <w:rsid w:val="00F158A1"/>
    <w:rsid w:val="00F21342"/>
    <w:rsid w:val="00F21958"/>
    <w:rsid w:val="00F26D50"/>
    <w:rsid w:val="00F274FB"/>
    <w:rsid w:val="00F31556"/>
    <w:rsid w:val="00F34228"/>
    <w:rsid w:val="00F3526A"/>
    <w:rsid w:val="00F363A4"/>
    <w:rsid w:val="00F37494"/>
    <w:rsid w:val="00F41CE9"/>
    <w:rsid w:val="00F43F68"/>
    <w:rsid w:val="00F516C2"/>
    <w:rsid w:val="00F5411C"/>
    <w:rsid w:val="00F54F2E"/>
    <w:rsid w:val="00F60698"/>
    <w:rsid w:val="00F628F4"/>
    <w:rsid w:val="00F64B7A"/>
    <w:rsid w:val="00F65E48"/>
    <w:rsid w:val="00F66D32"/>
    <w:rsid w:val="00F67B18"/>
    <w:rsid w:val="00F713EB"/>
    <w:rsid w:val="00F71DC5"/>
    <w:rsid w:val="00F74939"/>
    <w:rsid w:val="00F7544C"/>
    <w:rsid w:val="00F802EB"/>
    <w:rsid w:val="00F82116"/>
    <w:rsid w:val="00F82339"/>
    <w:rsid w:val="00F82B33"/>
    <w:rsid w:val="00F9014B"/>
    <w:rsid w:val="00F9032F"/>
    <w:rsid w:val="00F9288F"/>
    <w:rsid w:val="00F9444C"/>
    <w:rsid w:val="00F95EFA"/>
    <w:rsid w:val="00F96C61"/>
    <w:rsid w:val="00FA16B7"/>
    <w:rsid w:val="00FA29BB"/>
    <w:rsid w:val="00FA2C08"/>
    <w:rsid w:val="00FA378C"/>
    <w:rsid w:val="00FA3D37"/>
    <w:rsid w:val="00FA7A29"/>
    <w:rsid w:val="00FB02C3"/>
    <w:rsid w:val="00FB303A"/>
    <w:rsid w:val="00FC1CBC"/>
    <w:rsid w:val="00FC36C2"/>
    <w:rsid w:val="00FC48E2"/>
    <w:rsid w:val="00FC5186"/>
    <w:rsid w:val="00FC52BC"/>
    <w:rsid w:val="00FC5E64"/>
    <w:rsid w:val="00FD4CFF"/>
    <w:rsid w:val="00FD4FDF"/>
    <w:rsid w:val="00FD58B1"/>
    <w:rsid w:val="00FD5A69"/>
    <w:rsid w:val="00FD6690"/>
    <w:rsid w:val="00FD699C"/>
    <w:rsid w:val="00FE0F16"/>
    <w:rsid w:val="00FE2BA2"/>
    <w:rsid w:val="00FE3CEE"/>
    <w:rsid w:val="00FE414A"/>
    <w:rsid w:val="00FE45A0"/>
    <w:rsid w:val="00FE4B0F"/>
    <w:rsid w:val="00FE6C6D"/>
    <w:rsid w:val="00FF05E0"/>
    <w:rsid w:val="00FF0848"/>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12CBA-D707-44E0-AE21-0270EFFF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2614</Words>
  <Characters>14903</Characters>
  <Application>Microsoft Office Word</Application>
  <DocSecurity>0</DocSecurity>
  <Lines>124</Lines>
  <Paragraphs>34</Paragraphs>
  <ScaleCrop>false</ScaleCrop>
  <Company>Microsoft</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dongxiaogang</cp:lastModifiedBy>
  <cp:revision>12</cp:revision>
  <cp:lastPrinted>2019-07-12T04:25:00Z</cp:lastPrinted>
  <dcterms:created xsi:type="dcterms:W3CDTF">2019-07-12T02:39:00Z</dcterms:created>
  <dcterms:modified xsi:type="dcterms:W3CDTF">2019-07-23T04:17:00Z</dcterms:modified>
</cp:coreProperties>
</file>